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2FAF" w14:textId="77777777" w:rsidR="00624295" w:rsidRDefault="00624295"/>
    <w:p w14:paraId="6147C1FD" w14:textId="3F510D07" w:rsidR="00A504D0" w:rsidRDefault="00A504D0"/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7220"/>
      </w:tblGrid>
      <w:tr w:rsidR="00BB10F2" w:rsidRPr="00270087" w14:paraId="3D9F288D" w14:textId="77777777" w:rsidTr="255F5488">
        <w:trPr>
          <w:trHeight w:val="20"/>
        </w:trPr>
        <w:tc>
          <w:tcPr>
            <w:tcW w:w="962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0042D52" w14:textId="64C47EF7" w:rsidR="00BB10F2" w:rsidRDefault="00BB10F2" w:rsidP="00BB10F2">
            <w:pPr>
              <w:spacing w:before="1"/>
              <w:ind w:left="102"/>
              <w:rPr>
                <w:rFonts w:ascii="Trebuchet MS" w:eastAsia="Trebuchet MS" w:hAnsi="Trebuchet MS" w:cs="Trebuchet MS"/>
                <w:b/>
                <w:color w:val="1F4E79"/>
                <w:sz w:val="24"/>
                <w:szCs w:val="24"/>
              </w:rPr>
            </w:pPr>
            <w:r w:rsidRPr="00270087">
              <w:rPr>
                <w:rFonts w:ascii="Trebuchet MS" w:eastAsia="Trebuchet MS" w:hAnsi="Trebuchet MS" w:cs="Trebuchet MS"/>
                <w:b/>
                <w:color w:val="1F4E79"/>
                <w:sz w:val="24"/>
                <w:szCs w:val="24"/>
              </w:rPr>
              <w:t>Course</w:t>
            </w:r>
            <w:r>
              <w:rPr>
                <w:rFonts w:ascii="Trebuchet MS" w:eastAsia="Trebuchet MS" w:hAnsi="Trebuchet MS" w:cs="Trebuchet MS"/>
                <w:b/>
                <w:color w:val="1F4E79"/>
                <w:sz w:val="24"/>
                <w:szCs w:val="24"/>
              </w:rPr>
              <w:t xml:space="preserve"> </w:t>
            </w:r>
            <w:r w:rsidRPr="00270087">
              <w:rPr>
                <w:rFonts w:ascii="Trebuchet MS" w:eastAsia="Trebuchet MS" w:hAnsi="Trebuchet MS" w:cs="Trebuchet MS"/>
                <w:b/>
                <w:color w:val="1F4E79"/>
                <w:sz w:val="24"/>
                <w:szCs w:val="24"/>
              </w:rPr>
              <w:t>Description</w:t>
            </w:r>
          </w:p>
          <w:p w14:paraId="7B4B6ED7" w14:textId="77777777" w:rsidR="00173EFD" w:rsidRDefault="00173EFD" w:rsidP="00BB10F2">
            <w:pPr>
              <w:spacing w:before="1"/>
              <w:ind w:left="102"/>
              <w:rPr>
                <w:rFonts w:ascii="Trebuchet MS" w:eastAsia="Trebuchet MS" w:hAnsi="Trebuchet MS" w:cs="Trebuchet MS"/>
                <w:b/>
                <w:color w:val="1F4E79"/>
                <w:sz w:val="24"/>
                <w:szCs w:val="24"/>
              </w:rPr>
            </w:pPr>
          </w:p>
          <w:p w14:paraId="17E815F5" w14:textId="77777777" w:rsidR="00BB10F2" w:rsidRPr="00BB10F2" w:rsidRDefault="00BB10F2" w:rsidP="00BB10F2">
            <w:pPr>
              <w:spacing w:before="1"/>
              <w:ind w:left="102"/>
              <w:rPr>
                <w:rFonts w:ascii="Trebuchet MS" w:eastAsia="Trebuchet MS" w:hAnsi="Trebuchet MS" w:cs="Trebuchet MS"/>
                <w:b/>
                <w:color w:val="1F4E79"/>
                <w:sz w:val="24"/>
                <w:szCs w:val="24"/>
              </w:rPr>
            </w:pPr>
          </w:p>
        </w:tc>
      </w:tr>
      <w:tr w:rsidR="00DA0DE5" w:rsidRPr="00270087" w14:paraId="5FE0565F" w14:textId="77777777" w:rsidTr="255F5488">
        <w:trPr>
          <w:trHeight w:val="2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DE38D2E" w14:textId="77777777" w:rsidR="00DA0DE5" w:rsidRPr="00270087" w:rsidRDefault="00DA0DE5" w:rsidP="00BB10F2">
            <w:pPr>
              <w:spacing w:before="1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270087">
              <w:rPr>
                <w:rFonts w:ascii="Trebuchet MS" w:eastAsia="Trebuchet MS" w:hAnsi="Trebuchet MS" w:cs="Trebuchet MS"/>
                <w:sz w:val="24"/>
                <w:szCs w:val="24"/>
              </w:rPr>
              <w:t>Course Outline</w:t>
            </w:r>
          </w:p>
        </w:tc>
        <w:tc>
          <w:tcPr>
            <w:tcW w:w="7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57D897" w14:textId="6D44BBC8" w:rsidR="00AC2864" w:rsidRDefault="00AC2864" w:rsidP="0070610C">
            <w:pPr>
              <w:rPr>
                <w:rFonts w:ascii="Trebuchet MS" w:hAnsi="Trebuchet MS"/>
                <w:sz w:val="24"/>
                <w:szCs w:val="24"/>
              </w:rPr>
            </w:pPr>
            <w:r w:rsidRPr="00AC2864">
              <w:rPr>
                <w:rFonts w:ascii="Trebuchet MS" w:hAnsi="Trebuchet MS"/>
                <w:sz w:val="24"/>
                <w:szCs w:val="24"/>
              </w:rPr>
              <w:t>The following elements will be covered: Vessel performance management systems, data collection and interpretation, calculation and documentation of emissions, key performance indicators in relation to environmental performance, key elements of the green regulatory process.</w:t>
            </w:r>
          </w:p>
          <w:p w14:paraId="7B021A91" w14:textId="77777777" w:rsidR="00AC2864" w:rsidRDefault="00AC2864" w:rsidP="0070610C">
            <w:pPr>
              <w:rPr>
                <w:rFonts w:ascii="Trebuchet MS" w:hAnsi="Trebuchet MS"/>
                <w:sz w:val="24"/>
                <w:szCs w:val="24"/>
              </w:rPr>
            </w:pPr>
          </w:p>
          <w:p w14:paraId="3DABDD07" w14:textId="071CE822" w:rsidR="00502228" w:rsidRDefault="00787688" w:rsidP="0070610C">
            <w:pPr>
              <w:rPr>
                <w:rFonts w:ascii="Trebuchet MS" w:hAnsi="Trebuchet MS"/>
                <w:sz w:val="24"/>
                <w:szCs w:val="24"/>
              </w:rPr>
            </w:pPr>
            <w:r w:rsidRPr="001263D6">
              <w:rPr>
                <w:rFonts w:ascii="Trebuchet MS" w:hAnsi="Trebuchet MS"/>
                <w:sz w:val="24"/>
                <w:szCs w:val="24"/>
              </w:rPr>
              <w:t xml:space="preserve">The course </w:t>
            </w:r>
            <w:r w:rsidR="00872862">
              <w:rPr>
                <w:rFonts w:ascii="Trebuchet MS" w:hAnsi="Trebuchet MS"/>
                <w:sz w:val="24"/>
                <w:szCs w:val="24"/>
              </w:rPr>
              <w:t xml:space="preserve">consists </w:t>
            </w:r>
            <w:r w:rsidR="00FB37DC">
              <w:rPr>
                <w:rFonts w:ascii="Trebuchet MS" w:hAnsi="Trebuchet MS"/>
                <w:sz w:val="24"/>
                <w:szCs w:val="24"/>
              </w:rPr>
              <w:t>in</w:t>
            </w:r>
            <w:r w:rsidRPr="001263D6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AA3A6D" w:rsidRPr="00AA3A6D">
              <w:rPr>
                <w:rFonts w:ascii="Trebuchet MS" w:hAnsi="Trebuchet MS"/>
                <w:sz w:val="24"/>
                <w:szCs w:val="24"/>
                <w:u w:val="single"/>
              </w:rPr>
              <w:t>five</w:t>
            </w:r>
            <w:r w:rsidRPr="001263D6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AA3A6D">
              <w:rPr>
                <w:rFonts w:ascii="Trebuchet MS" w:hAnsi="Trebuchet MS"/>
                <w:sz w:val="24"/>
                <w:szCs w:val="24"/>
              </w:rPr>
              <w:t xml:space="preserve">main learning streams as core </w:t>
            </w:r>
            <w:r w:rsidRPr="001263D6">
              <w:rPr>
                <w:rFonts w:ascii="Trebuchet MS" w:hAnsi="Trebuchet MS"/>
                <w:sz w:val="24"/>
                <w:szCs w:val="24"/>
              </w:rPr>
              <w:t>elements:</w:t>
            </w:r>
          </w:p>
          <w:p w14:paraId="054B1BAE" w14:textId="77777777" w:rsidR="00FB37DC" w:rsidRDefault="00FB37DC" w:rsidP="0070610C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D71964A" w14:textId="77777777" w:rsidR="00787688" w:rsidRDefault="00FB6333" w:rsidP="0070610C">
            <w:pPr>
              <w:rPr>
                <w:rFonts w:ascii="Trebuchet MS" w:hAnsi="Trebuchet MS"/>
                <w:sz w:val="24"/>
                <w:szCs w:val="24"/>
              </w:rPr>
            </w:pPr>
            <w:r w:rsidRPr="001263D6">
              <w:rPr>
                <w:rFonts w:ascii="Trebuchet MS" w:hAnsi="Trebuchet MS"/>
                <w:sz w:val="24"/>
                <w:szCs w:val="24"/>
              </w:rPr>
              <w:t>1</w:t>
            </w:r>
            <w:r w:rsidR="00FB37DC">
              <w:rPr>
                <w:rFonts w:ascii="Trebuchet MS" w:hAnsi="Trebuchet MS"/>
                <w:sz w:val="24"/>
                <w:szCs w:val="24"/>
              </w:rPr>
              <w:t>.</w:t>
            </w:r>
            <w:r w:rsidRPr="001263D6">
              <w:rPr>
                <w:rFonts w:ascii="Trebuchet MS" w:hAnsi="Trebuchet MS"/>
                <w:sz w:val="24"/>
                <w:szCs w:val="24"/>
              </w:rPr>
              <w:t xml:space="preserve"> Data</w:t>
            </w:r>
            <w:r w:rsidR="00BB10F2">
              <w:rPr>
                <w:rFonts w:ascii="Trebuchet MS" w:hAnsi="Trebuchet MS"/>
                <w:sz w:val="24"/>
                <w:szCs w:val="24"/>
              </w:rPr>
              <w:t xml:space="preserve"> Processing</w:t>
            </w:r>
          </w:p>
          <w:p w14:paraId="799F5192" w14:textId="77777777" w:rsidR="00FB37DC" w:rsidRDefault="00FB37DC" w:rsidP="0070610C">
            <w:pPr>
              <w:rPr>
                <w:rFonts w:ascii="Trebuchet MS" w:hAnsi="Trebuchet MS"/>
                <w:sz w:val="24"/>
                <w:szCs w:val="24"/>
              </w:rPr>
            </w:pPr>
          </w:p>
          <w:p w14:paraId="7009532F" w14:textId="77777777" w:rsidR="00894D56" w:rsidRDefault="00894D56" w:rsidP="0070610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- Data </w:t>
            </w:r>
            <w:r w:rsidR="00BB10F2">
              <w:rPr>
                <w:rFonts w:ascii="Trebuchet MS" w:hAnsi="Trebuchet MS"/>
                <w:sz w:val="24"/>
                <w:szCs w:val="24"/>
              </w:rPr>
              <w:t>is a resource that can be used for</w:t>
            </w:r>
            <w:r w:rsidR="0062498A">
              <w:rPr>
                <w:rFonts w:ascii="Trebuchet MS" w:hAnsi="Trebuchet MS"/>
                <w:sz w:val="24"/>
                <w:szCs w:val="24"/>
              </w:rPr>
              <w:t xml:space="preserve"> calculation</w:t>
            </w:r>
            <w:r w:rsidR="000F40D8">
              <w:rPr>
                <w:rFonts w:ascii="Trebuchet MS" w:hAnsi="Trebuchet MS"/>
                <w:sz w:val="24"/>
                <w:szCs w:val="24"/>
              </w:rPr>
              <w:t>s</w:t>
            </w:r>
            <w:r w:rsidR="0062498A">
              <w:rPr>
                <w:rFonts w:ascii="Trebuchet MS" w:hAnsi="Trebuchet MS"/>
                <w:sz w:val="24"/>
                <w:szCs w:val="24"/>
              </w:rPr>
              <w:t xml:space="preserve"> and </w:t>
            </w:r>
            <w:r w:rsidR="000F40D8">
              <w:rPr>
                <w:rFonts w:ascii="Trebuchet MS" w:hAnsi="Trebuchet MS"/>
                <w:sz w:val="24"/>
                <w:szCs w:val="24"/>
              </w:rPr>
              <w:t>models</w:t>
            </w:r>
            <w:r w:rsidR="00624651">
              <w:rPr>
                <w:rFonts w:ascii="Trebuchet MS" w:hAnsi="Trebuchet MS"/>
                <w:sz w:val="24"/>
                <w:szCs w:val="24"/>
              </w:rPr>
              <w:t xml:space="preserve">. This element is focused on </w:t>
            </w:r>
            <w:r w:rsidR="00EA6D44">
              <w:rPr>
                <w:rFonts w:ascii="Trebuchet MS" w:hAnsi="Trebuchet MS"/>
                <w:sz w:val="24"/>
                <w:szCs w:val="24"/>
              </w:rPr>
              <w:t>the quality</w:t>
            </w:r>
            <w:r w:rsidR="00624651">
              <w:rPr>
                <w:rFonts w:ascii="Trebuchet MS" w:hAnsi="Trebuchet MS"/>
                <w:sz w:val="24"/>
                <w:szCs w:val="24"/>
              </w:rPr>
              <w:t xml:space="preserve"> and analy</w:t>
            </w:r>
            <w:r w:rsidR="00EA6D44">
              <w:rPr>
                <w:rFonts w:ascii="Trebuchet MS" w:hAnsi="Trebuchet MS"/>
                <w:sz w:val="24"/>
                <w:szCs w:val="24"/>
              </w:rPr>
              <w:t>sis of data.</w:t>
            </w:r>
          </w:p>
          <w:p w14:paraId="30C929BC" w14:textId="77777777" w:rsidR="00CB1A88" w:rsidRPr="001263D6" w:rsidRDefault="00CB1A88" w:rsidP="0070610C">
            <w:pPr>
              <w:rPr>
                <w:rFonts w:ascii="Trebuchet MS" w:hAnsi="Trebuchet MS"/>
                <w:sz w:val="24"/>
                <w:szCs w:val="24"/>
              </w:rPr>
            </w:pPr>
          </w:p>
          <w:p w14:paraId="3052EE49" w14:textId="77777777" w:rsidR="00FB6333" w:rsidRDefault="00FB6333" w:rsidP="0070610C">
            <w:pPr>
              <w:rPr>
                <w:rFonts w:ascii="Trebuchet MS" w:hAnsi="Trebuchet MS"/>
                <w:sz w:val="24"/>
                <w:szCs w:val="24"/>
              </w:rPr>
            </w:pPr>
            <w:r w:rsidRPr="001263D6">
              <w:rPr>
                <w:rFonts w:ascii="Trebuchet MS" w:hAnsi="Trebuchet MS"/>
                <w:sz w:val="24"/>
                <w:szCs w:val="24"/>
              </w:rPr>
              <w:t xml:space="preserve">2. Calculation and documentation of </w:t>
            </w:r>
            <w:r w:rsidR="00875AEE" w:rsidRPr="001263D6">
              <w:rPr>
                <w:rFonts w:ascii="Trebuchet MS" w:hAnsi="Trebuchet MS"/>
                <w:sz w:val="24"/>
                <w:szCs w:val="24"/>
              </w:rPr>
              <w:t>emissions</w:t>
            </w:r>
          </w:p>
          <w:p w14:paraId="788C29F4" w14:textId="77777777" w:rsidR="00216E3F" w:rsidRDefault="00216E3F" w:rsidP="0070610C">
            <w:pPr>
              <w:rPr>
                <w:rFonts w:ascii="Trebuchet MS" w:hAnsi="Trebuchet MS"/>
                <w:sz w:val="24"/>
                <w:szCs w:val="24"/>
              </w:rPr>
            </w:pPr>
          </w:p>
          <w:p w14:paraId="343261C3" w14:textId="16F4EE5F" w:rsidR="00EA6D44" w:rsidRPr="00AA3A6D" w:rsidRDefault="00C035D1" w:rsidP="00AA3A6D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4"/>
                <w:szCs w:val="24"/>
              </w:rPr>
            </w:pPr>
            <w:r w:rsidRPr="00AA3A6D">
              <w:rPr>
                <w:rFonts w:ascii="Trebuchet MS" w:hAnsi="Trebuchet MS"/>
                <w:sz w:val="24"/>
                <w:szCs w:val="24"/>
              </w:rPr>
              <w:t>This element</w:t>
            </w:r>
            <w:r w:rsidR="00BB10F2" w:rsidRPr="00AA3A6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4429E0" w:rsidRPr="00AA3A6D">
              <w:rPr>
                <w:rFonts w:ascii="Trebuchet MS" w:hAnsi="Trebuchet MS"/>
                <w:sz w:val="24"/>
                <w:szCs w:val="24"/>
              </w:rPr>
              <w:t>illustrates the usages of</w:t>
            </w:r>
            <w:r w:rsidR="00BB10F2" w:rsidRPr="00AA3A6D">
              <w:rPr>
                <w:rFonts w:ascii="Trebuchet MS" w:hAnsi="Trebuchet MS"/>
                <w:sz w:val="24"/>
                <w:szCs w:val="24"/>
              </w:rPr>
              <w:t xml:space="preserve"> data in practice and</w:t>
            </w:r>
            <w:r w:rsidRPr="00AA3A6D">
              <w:rPr>
                <w:rFonts w:ascii="Trebuchet MS" w:hAnsi="Trebuchet MS"/>
                <w:sz w:val="24"/>
                <w:szCs w:val="24"/>
              </w:rPr>
              <w:t xml:space="preserve"> introduces the EU MRV and the IMO </w:t>
            </w:r>
            <w:r w:rsidR="005A1D7E" w:rsidRPr="00AA3A6D">
              <w:rPr>
                <w:rFonts w:ascii="Trebuchet MS" w:hAnsi="Trebuchet MS"/>
                <w:sz w:val="24"/>
                <w:szCs w:val="24"/>
              </w:rPr>
              <w:t>DCS</w:t>
            </w:r>
            <w:r w:rsidR="00BB10F2" w:rsidRPr="00AA3A6D">
              <w:rPr>
                <w:rFonts w:ascii="Trebuchet MS" w:hAnsi="Trebuchet MS"/>
                <w:sz w:val="24"/>
                <w:szCs w:val="24"/>
              </w:rPr>
              <w:t xml:space="preserve">. </w:t>
            </w:r>
          </w:p>
          <w:p w14:paraId="0BDD53E1" w14:textId="77777777" w:rsidR="00CB1A88" w:rsidRPr="001263D6" w:rsidRDefault="00CB1A88" w:rsidP="0070610C">
            <w:pPr>
              <w:rPr>
                <w:rFonts w:ascii="Trebuchet MS" w:hAnsi="Trebuchet MS"/>
                <w:sz w:val="24"/>
                <w:szCs w:val="24"/>
              </w:rPr>
            </w:pPr>
          </w:p>
          <w:p w14:paraId="44E790A4" w14:textId="77777777" w:rsidR="00875AEE" w:rsidRDefault="00875AEE" w:rsidP="0070610C">
            <w:pPr>
              <w:rPr>
                <w:rFonts w:ascii="Trebuchet MS" w:hAnsi="Trebuchet MS"/>
                <w:sz w:val="24"/>
                <w:szCs w:val="24"/>
              </w:rPr>
            </w:pPr>
            <w:r w:rsidRPr="001263D6">
              <w:rPr>
                <w:rFonts w:ascii="Trebuchet MS" w:hAnsi="Trebuchet MS"/>
                <w:sz w:val="24"/>
                <w:szCs w:val="24"/>
              </w:rPr>
              <w:t xml:space="preserve">3. Vessel performance management systems </w:t>
            </w:r>
          </w:p>
          <w:p w14:paraId="02A4BC5F" w14:textId="77777777" w:rsidR="00216E3F" w:rsidRDefault="00216E3F" w:rsidP="0070610C">
            <w:pPr>
              <w:rPr>
                <w:rFonts w:ascii="Trebuchet MS" w:hAnsi="Trebuchet MS"/>
                <w:sz w:val="24"/>
                <w:szCs w:val="24"/>
              </w:rPr>
            </w:pPr>
          </w:p>
          <w:p w14:paraId="04DB455C" w14:textId="6ECA883F" w:rsidR="005A1D7E" w:rsidRDefault="00ED07A1" w:rsidP="00AA3A6D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VPMS</w:t>
            </w:r>
            <w:r w:rsidR="00F14BAB">
              <w:rPr>
                <w:rFonts w:ascii="Trebuchet MS" w:hAnsi="Trebuchet MS"/>
                <w:sz w:val="24"/>
                <w:szCs w:val="24"/>
              </w:rPr>
              <w:t xml:space="preserve"> con</w:t>
            </w:r>
            <w:r w:rsidR="004429E0">
              <w:rPr>
                <w:rFonts w:ascii="Trebuchet MS" w:hAnsi="Trebuchet MS"/>
                <w:sz w:val="24"/>
                <w:szCs w:val="24"/>
              </w:rPr>
              <w:t>cepts</w:t>
            </w:r>
            <w:r w:rsidR="00F14BAB">
              <w:rPr>
                <w:rFonts w:ascii="Trebuchet MS" w:hAnsi="Trebuchet MS"/>
                <w:sz w:val="24"/>
                <w:szCs w:val="24"/>
              </w:rPr>
              <w:t xml:space="preserve"> and </w:t>
            </w:r>
            <w:r w:rsidR="006A0571">
              <w:rPr>
                <w:rFonts w:ascii="Trebuchet MS" w:hAnsi="Trebuchet MS"/>
                <w:sz w:val="24"/>
                <w:szCs w:val="24"/>
              </w:rPr>
              <w:t>structures</w:t>
            </w:r>
            <w:r>
              <w:rPr>
                <w:rFonts w:ascii="Trebuchet MS" w:hAnsi="Trebuchet MS"/>
                <w:sz w:val="24"/>
                <w:szCs w:val="24"/>
              </w:rPr>
              <w:t xml:space="preserve"> are </w:t>
            </w:r>
            <w:r w:rsidR="00BF7361">
              <w:rPr>
                <w:rFonts w:ascii="Trebuchet MS" w:hAnsi="Trebuchet MS"/>
                <w:sz w:val="24"/>
                <w:szCs w:val="24"/>
              </w:rPr>
              <w:t>explore</w:t>
            </w:r>
            <w:r w:rsidR="00F14BAB">
              <w:rPr>
                <w:rFonts w:ascii="Trebuchet MS" w:hAnsi="Trebuchet MS"/>
                <w:sz w:val="24"/>
                <w:szCs w:val="24"/>
              </w:rPr>
              <w:t>d</w:t>
            </w:r>
            <w:r w:rsidR="004429E0">
              <w:rPr>
                <w:rFonts w:ascii="Trebuchet MS" w:hAnsi="Trebuchet MS"/>
                <w:sz w:val="24"/>
                <w:szCs w:val="24"/>
              </w:rPr>
              <w:t xml:space="preserve"> by decomposition of systems as well as creating systems. </w:t>
            </w:r>
          </w:p>
          <w:p w14:paraId="6B007A6B" w14:textId="77777777" w:rsidR="00CB1A88" w:rsidRPr="001263D6" w:rsidRDefault="00CB1A88" w:rsidP="0070610C">
            <w:pPr>
              <w:rPr>
                <w:rFonts w:ascii="Trebuchet MS" w:hAnsi="Trebuchet MS"/>
                <w:sz w:val="24"/>
                <w:szCs w:val="24"/>
              </w:rPr>
            </w:pPr>
          </w:p>
          <w:p w14:paraId="0C653AD9" w14:textId="77777777" w:rsidR="006B4200" w:rsidRDefault="004429E0" w:rsidP="0070610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4. The role, design and validation of Key Performance Indicators (KPIs)</w:t>
            </w:r>
            <w:r w:rsidR="006B4200" w:rsidRPr="001263D6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228F5540" w14:textId="77777777" w:rsidR="00216E3F" w:rsidRDefault="00216E3F" w:rsidP="0070610C">
            <w:pPr>
              <w:rPr>
                <w:rFonts w:ascii="Trebuchet MS" w:hAnsi="Trebuchet MS"/>
                <w:sz w:val="24"/>
                <w:szCs w:val="24"/>
              </w:rPr>
            </w:pPr>
          </w:p>
          <w:p w14:paraId="6FC6377D" w14:textId="1E3D806B" w:rsidR="006A0571" w:rsidRPr="0008351A" w:rsidRDefault="00412BA2" w:rsidP="00AA3A6D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4"/>
                <w:szCs w:val="24"/>
              </w:rPr>
            </w:pPr>
            <w:r w:rsidRPr="00412BA2">
              <w:rPr>
                <w:rFonts w:ascii="Trebuchet MS" w:hAnsi="Trebuchet MS"/>
                <w:sz w:val="24"/>
                <w:szCs w:val="24"/>
              </w:rPr>
              <w:t>The d</w:t>
            </w:r>
            <w:r w:rsidR="00E820B3">
              <w:rPr>
                <w:rFonts w:ascii="Trebuchet MS" w:hAnsi="Trebuchet MS"/>
                <w:sz w:val="24"/>
                <w:szCs w:val="24"/>
              </w:rPr>
              <w:t xml:space="preserve">evelopment of performance indicators </w:t>
            </w:r>
            <w:r w:rsidR="009001FE">
              <w:rPr>
                <w:rFonts w:ascii="Trebuchet MS" w:hAnsi="Trebuchet MS"/>
                <w:sz w:val="24"/>
                <w:szCs w:val="24"/>
              </w:rPr>
              <w:t xml:space="preserve">and </w:t>
            </w:r>
            <w:r w:rsidR="00AC0727">
              <w:rPr>
                <w:rFonts w:ascii="Trebuchet MS" w:hAnsi="Trebuchet MS"/>
                <w:sz w:val="24"/>
                <w:szCs w:val="24"/>
              </w:rPr>
              <w:t xml:space="preserve">identification of key </w:t>
            </w:r>
            <w:r w:rsidR="00AC0727" w:rsidRPr="0008351A">
              <w:rPr>
                <w:rFonts w:ascii="Trebuchet MS" w:hAnsi="Trebuchet MS"/>
                <w:sz w:val="24"/>
                <w:szCs w:val="24"/>
              </w:rPr>
              <w:t xml:space="preserve">performance indicators </w:t>
            </w:r>
            <w:r w:rsidR="00C06AEE" w:rsidRPr="0008351A">
              <w:rPr>
                <w:rFonts w:ascii="Trebuchet MS" w:hAnsi="Trebuchet MS"/>
                <w:sz w:val="24"/>
                <w:szCs w:val="24"/>
              </w:rPr>
              <w:t xml:space="preserve">is explored. </w:t>
            </w:r>
          </w:p>
          <w:p w14:paraId="224B9BF1" w14:textId="77777777" w:rsidR="00E1218A" w:rsidRPr="0008351A" w:rsidRDefault="00E1218A" w:rsidP="0070610C"/>
          <w:p w14:paraId="49AA24D2" w14:textId="0A6D1E00" w:rsidR="00FB37DC" w:rsidRPr="0008351A" w:rsidRDefault="004F4C86" w:rsidP="0070610C">
            <w:pPr>
              <w:rPr>
                <w:rFonts w:ascii="Trebuchet MS" w:hAnsi="Trebuchet MS"/>
                <w:sz w:val="24"/>
                <w:szCs w:val="24"/>
              </w:rPr>
            </w:pPr>
            <w:r w:rsidRPr="0008351A">
              <w:rPr>
                <w:rFonts w:ascii="Trebuchet MS" w:hAnsi="Trebuchet MS"/>
                <w:sz w:val="24"/>
                <w:szCs w:val="24"/>
              </w:rPr>
              <w:t>5. The development of regulation and p</w:t>
            </w:r>
            <w:r w:rsidR="00C740C7" w:rsidRPr="0008351A">
              <w:rPr>
                <w:rFonts w:ascii="Trebuchet MS" w:hAnsi="Trebuchet MS"/>
                <w:sz w:val="24"/>
                <w:szCs w:val="24"/>
              </w:rPr>
              <w:t xml:space="preserve">olitical </w:t>
            </w:r>
            <w:r w:rsidRPr="0008351A">
              <w:rPr>
                <w:rFonts w:ascii="Trebuchet MS" w:hAnsi="Trebuchet MS"/>
                <w:sz w:val="24"/>
                <w:szCs w:val="24"/>
              </w:rPr>
              <w:t>s</w:t>
            </w:r>
            <w:r w:rsidR="00C740C7" w:rsidRPr="0008351A">
              <w:rPr>
                <w:rFonts w:ascii="Trebuchet MS" w:hAnsi="Trebuchet MS"/>
                <w:sz w:val="24"/>
                <w:szCs w:val="24"/>
              </w:rPr>
              <w:t xml:space="preserve">tructures </w:t>
            </w:r>
            <w:r w:rsidRPr="0008351A">
              <w:rPr>
                <w:rFonts w:ascii="Trebuchet MS" w:hAnsi="Trebuchet MS"/>
                <w:sz w:val="24"/>
                <w:szCs w:val="24"/>
              </w:rPr>
              <w:t>in the maritime industry</w:t>
            </w:r>
          </w:p>
          <w:p w14:paraId="1724901D" w14:textId="77777777" w:rsidR="004F4C86" w:rsidRPr="0008351A" w:rsidRDefault="004F4C86" w:rsidP="0070610C">
            <w:pPr>
              <w:rPr>
                <w:rFonts w:ascii="Trebuchet MS" w:hAnsi="Trebuchet MS"/>
                <w:sz w:val="24"/>
                <w:szCs w:val="24"/>
              </w:rPr>
            </w:pPr>
          </w:p>
          <w:p w14:paraId="5E80B358" w14:textId="605E1B6E" w:rsidR="004F4C86" w:rsidRPr="004F4C86" w:rsidRDefault="004F4C86" w:rsidP="00AA3A6D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4"/>
                <w:szCs w:val="24"/>
              </w:rPr>
            </w:pPr>
            <w:r w:rsidRPr="0008351A">
              <w:rPr>
                <w:rFonts w:ascii="Trebuchet MS" w:hAnsi="Trebuchet MS"/>
                <w:sz w:val="24"/>
                <w:szCs w:val="24"/>
              </w:rPr>
              <w:t>This element helps to understand the possibilities to influence and drive green regulation</w:t>
            </w:r>
          </w:p>
          <w:p w14:paraId="1F5375F1" w14:textId="77777777" w:rsidR="00FB37DC" w:rsidRPr="00270087" w:rsidRDefault="00FB37DC" w:rsidP="0070610C"/>
        </w:tc>
      </w:tr>
      <w:tr w:rsidR="00DA0DE5" w:rsidRPr="00270087" w14:paraId="494B0E12" w14:textId="77777777" w:rsidTr="255F5488">
        <w:trPr>
          <w:trHeight w:val="2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C5E60B7" w14:textId="77777777" w:rsidR="00DA0DE5" w:rsidRPr="00270087" w:rsidRDefault="00DA0DE5" w:rsidP="0070610C">
            <w:pPr>
              <w:spacing w:before="1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270087">
              <w:rPr>
                <w:rFonts w:ascii="Trebuchet MS" w:eastAsia="Trebuchet MS" w:hAnsi="Trebuchet MS" w:cs="Trebuchet MS"/>
                <w:sz w:val="24"/>
                <w:szCs w:val="24"/>
              </w:rPr>
              <w:t>Learning Outcome</w:t>
            </w:r>
          </w:p>
        </w:tc>
        <w:tc>
          <w:tcPr>
            <w:tcW w:w="7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14:paraId="0BB11D08" w14:textId="1A37B730" w:rsidR="00DA0DE5" w:rsidRDefault="00DA0DE5" w:rsidP="0070610C"/>
          <w:p w14:paraId="15BEE664" w14:textId="579953E8" w:rsidR="00385A70" w:rsidRDefault="00385A70" w:rsidP="00340864">
            <w:pPr>
              <w:rPr>
                <w:rFonts w:ascii="Trebuchet MS" w:hAnsi="Trebuchet MS"/>
                <w:sz w:val="24"/>
                <w:szCs w:val="24"/>
              </w:rPr>
            </w:pPr>
          </w:p>
          <w:p w14:paraId="34E63794" w14:textId="77777777" w:rsidR="009939E2" w:rsidRDefault="00385A70" w:rsidP="00340864">
            <w:pPr>
              <w:rPr>
                <w:rFonts w:ascii="Trebuchet MS" w:hAnsi="Trebuchet MS"/>
                <w:sz w:val="24"/>
                <w:szCs w:val="24"/>
              </w:rPr>
            </w:pPr>
            <w:r w:rsidRPr="255F5488">
              <w:rPr>
                <w:rFonts w:ascii="Trebuchet MS" w:hAnsi="Trebuchet MS"/>
                <w:sz w:val="24"/>
                <w:szCs w:val="24"/>
              </w:rPr>
              <w:t xml:space="preserve">The participants will be able to </w:t>
            </w:r>
          </w:p>
          <w:p w14:paraId="17C75E3E" w14:textId="56772C2A" w:rsidR="009939E2" w:rsidRPr="009939E2" w:rsidRDefault="00945B4D" w:rsidP="009939E2">
            <w:pPr>
              <w:pStyle w:val="ListParagraph"/>
              <w:numPr>
                <w:ilvl w:val="0"/>
                <w:numId w:val="34"/>
              </w:numPr>
              <w:rPr>
                <w:rFonts w:ascii="Trebuchet MS" w:hAnsi="Trebuchet MS"/>
                <w:sz w:val="24"/>
                <w:szCs w:val="24"/>
              </w:rPr>
            </w:pPr>
            <w:r w:rsidRPr="009939E2">
              <w:rPr>
                <w:rFonts w:ascii="Trebuchet MS" w:hAnsi="Trebuchet MS"/>
                <w:sz w:val="24"/>
                <w:szCs w:val="24"/>
              </w:rPr>
              <w:t>analy</w:t>
            </w:r>
            <w:r w:rsidR="17A8B7B0" w:rsidRPr="009939E2">
              <w:rPr>
                <w:rFonts w:ascii="Trebuchet MS" w:hAnsi="Trebuchet MS"/>
                <w:sz w:val="24"/>
                <w:szCs w:val="24"/>
              </w:rPr>
              <w:t>z</w:t>
            </w:r>
            <w:r w:rsidRPr="009939E2">
              <w:rPr>
                <w:rFonts w:ascii="Trebuchet MS" w:hAnsi="Trebuchet MS"/>
                <w:sz w:val="24"/>
                <w:szCs w:val="24"/>
              </w:rPr>
              <w:t xml:space="preserve">e the environmental performance of vessels or fleets on the basis of interpretation of sets of data. </w:t>
            </w:r>
          </w:p>
          <w:p w14:paraId="3A9ED31B" w14:textId="5C6D0EA2" w:rsidR="009939E2" w:rsidRDefault="00945B4D" w:rsidP="009939E2">
            <w:pPr>
              <w:pStyle w:val="ListParagraph"/>
              <w:numPr>
                <w:ilvl w:val="0"/>
                <w:numId w:val="34"/>
              </w:numPr>
              <w:rPr>
                <w:rFonts w:ascii="Trebuchet MS" w:hAnsi="Trebuchet MS"/>
                <w:sz w:val="24"/>
                <w:szCs w:val="24"/>
              </w:rPr>
            </w:pPr>
            <w:r w:rsidRPr="009939E2">
              <w:rPr>
                <w:rFonts w:ascii="Trebuchet MS" w:hAnsi="Trebuchet MS"/>
                <w:sz w:val="24"/>
                <w:szCs w:val="24"/>
              </w:rPr>
              <w:t xml:space="preserve">assess and sort data sets, understand their validity and reference them to comparable data. </w:t>
            </w:r>
          </w:p>
          <w:p w14:paraId="1C3B6F3D" w14:textId="5ED74FCA" w:rsidR="009939E2" w:rsidRDefault="00945B4D" w:rsidP="009939E2">
            <w:pPr>
              <w:pStyle w:val="ListParagraph"/>
              <w:numPr>
                <w:ilvl w:val="0"/>
                <w:numId w:val="34"/>
              </w:numPr>
              <w:rPr>
                <w:rFonts w:ascii="Trebuchet MS" w:hAnsi="Trebuchet MS"/>
                <w:sz w:val="24"/>
                <w:szCs w:val="24"/>
              </w:rPr>
            </w:pPr>
            <w:r w:rsidRPr="009939E2">
              <w:rPr>
                <w:rFonts w:ascii="Trebuchet MS" w:hAnsi="Trebuchet MS"/>
                <w:sz w:val="24"/>
                <w:szCs w:val="24"/>
              </w:rPr>
              <w:lastRenderedPageBreak/>
              <w:t>initiate action on improvements on environmental performance in the operational context</w:t>
            </w:r>
            <w:r w:rsidR="009939E2">
              <w:rPr>
                <w:rFonts w:ascii="Trebuchet MS" w:hAnsi="Trebuchet MS"/>
                <w:sz w:val="24"/>
                <w:szCs w:val="24"/>
              </w:rPr>
              <w:t xml:space="preserve">. </w:t>
            </w:r>
          </w:p>
          <w:p w14:paraId="5FF8AD10" w14:textId="694BBA34" w:rsidR="009939E2" w:rsidRDefault="009939E2" w:rsidP="009939E2">
            <w:pPr>
              <w:pStyle w:val="ListParagraph"/>
              <w:numPr>
                <w:ilvl w:val="0"/>
                <w:numId w:val="34"/>
              </w:numPr>
              <w:rPr>
                <w:rFonts w:ascii="Trebuchet MS" w:hAnsi="Trebuchet MS"/>
                <w:sz w:val="24"/>
                <w:szCs w:val="24"/>
              </w:rPr>
            </w:pPr>
            <w:r w:rsidRPr="009939E2">
              <w:rPr>
                <w:rFonts w:ascii="Trebuchet MS" w:hAnsi="Trebuchet MS"/>
                <w:sz w:val="24"/>
                <w:szCs w:val="24"/>
              </w:rPr>
              <w:t xml:space="preserve">understand the impact of regulation on the operational performance of vessels and the expectations behind regulations. </w:t>
            </w:r>
          </w:p>
          <w:p w14:paraId="05BEECFF" w14:textId="3FBD65D7" w:rsidR="009939E2" w:rsidRDefault="00945B4D" w:rsidP="009939E2">
            <w:pPr>
              <w:pStyle w:val="ListParagraph"/>
              <w:numPr>
                <w:ilvl w:val="0"/>
                <w:numId w:val="34"/>
              </w:numPr>
              <w:rPr>
                <w:rFonts w:ascii="Trebuchet MS" w:hAnsi="Trebuchet MS"/>
                <w:sz w:val="24"/>
                <w:szCs w:val="24"/>
              </w:rPr>
            </w:pPr>
            <w:r w:rsidRPr="009939E2">
              <w:rPr>
                <w:rFonts w:ascii="Trebuchet MS" w:hAnsi="Trebuchet MS"/>
                <w:sz w:val="24"/>
                <w:szCs w:val="24"/>
              </w:rPr>
              <w:t xml:space="preserve">participate in discourses that relate operational performance and regulation. </w:t>
            </w:r>
          </w:p>
          <w:p w14:paraId="5AF1D94E" w14:textId="19334BF0" w:rsidR="009939E2" w:rsidRDefault="003123C0" w:rsidP="009939E2">
            <w:pPr>
              <w:pStyle w:val="ListParagraph"/>
              <w:numPr>
                <w:ilvl w:val="0"/>
                <w:numId w:val="34"/>
              </w:numPr>
              <w:rPr>
                <w:rFonts w:ascii="Trebuchet MS" w:hAnsi="Trebuchet MS"/>
                <w:sz w:val="24"/>
                <w:szCs w:val="24"/>
              </w:rPr>
            </w:pPr>
            <w:r w:rsidRPr="009939E2">
              <w:rPr>
                <w:rFonts w:ascii="Trebuchet MS" w:hAnsi="Trebuchet MS"/>
                <w:sz w:val="24"/>
                <w:szCs w:val="24"/>
              </w:rPr>
              <w:t>place policy measures within the broader regulatory context</w:t>
            </w:r>
            <w:r w:rsidR="009939E2" w:rsidRPr="009939E2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9939E2">
              <w:rPr>
                <w:rFonts w:ascii="Trebuchet MS" w:hAnsi="Trebuchet MS"/>
                <w:sz w:val="24"/>
                <w:szCs w:val="24"/>
              </w:rPr>
              <w:t xml:space="preserve">and </w:t>
            </w:r>
            <w:r w:rsidR="009939E2" w:rsidRPr="009939E2">
              <w:rPr>
                <w:rFonts w:ascii="Trebuchet MS" w:hAnsi="Trebuchet MS"/>
                <w:sz w:val="24"/>
                <w:szCs w:val="24"/>
              </w:rPr>
              <w:t xml:space="preserve">compare regional, global and self-regulation as possible </w:t>
            </w:r>
            <w:proofErr w:type="gramStart"/>
            <w:r w:rsidR="009939E2" w:rsidRPr="009939E2">
              <w:rPr>
                <w:rFonts w:ascii="Trebuchet MS" w:hAnsi="Trebuchet MS"/>
                <w:sz w:val="24"/>
                <w:szCs w:val="24"/>
              </w:rPr>
              <w:t>tools.</w:t>
            </w:r>
            <w:r w:rsidRPr="009939E2">
              <w:rPr>
                <w:rFonts w:ascii="Trebuchet MS" w:hAnsi="Trebuchet MS"/>
                <w:sz w:val="24"/>
                <w:szCs w:val="24"/>
              </w:rPr>
              <w:t>.</w:t>
            </w:r>
            <w:proofErr w:type="gramEnd"/>
            <w:r w:rsidRPr="009939E2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3034D35C" w14:textId="5FF4F101" w:rsidR="00385A70" w:rsidRPr="009939E2" w:rsidRDefault="00945B4D" w:rsidP="009939E2">
            <w:pPr>
              <w:pStyle w:val="ListParagraph"/>
              <w:numPr>
                <w:ilvl w:val="0"/>
                <w:numId w:val="34"/>
              </w:numPr>
              <w:rPr>
                <w:rFonts w:ascii="Trebuchet MS" w:hAnsi="Trebuchet MS"/>
                <w:sz w:val="24"/>
                <w:szCs w:val="24"/>
              </w:rPr>
            </w:pPr>
            <w:r w:rsidRPr="009939E2">
              <w:rPr>
                <w:rFonts w:ascii="Trebuchet MS" w:hAnsi="Trebuchet MS"/>
                <w:sz w:val="24"/>
                <w:szCs w:val="24"/>
              </w:rPr>
              <w:t xml:space="preserve">suggest improved regulation that would benefit the environment while maintaining commercial imperatives.  </w:t>
            </w:r>
          </w:p>
          <w:p w14:paraId="3D32452A" w14:textId="6BA60321" w:rsidR="00A504D0" w:rsidRPr="00A504D0" w:rsidRDefault="00A504D0" w:rsidP="00A504D0">
            <w:pPr>
              <w:ind w:left="360"/>
              <w:rPr>
                <w:rFonts w:ascii="Trebuchet MS" w:hAnsi="Trebuchet MS"/>
                <w:sz w:val="24"/>
                <w:szCs w:val="24"/>
              </w:rPr>
            </w:pPr>
          </w:p>
          <w:p w14:paraId="24B37980" w14:textId="77777777" w:rsidR="003A7114" w:rsidRPr="00D03657" w:rsidRDefault="002C3621" w:rsidP="0070610C">
            <w:pPr>
              <w:rPr>
                <w:rFonts w:ascii="Trebuchet MS" w:hAnsi="Trebuchet MS"/>
                <w:b/>
                <w:bCs/>
                <w:sz w:val="24"/>
                <w:szCs w:val="24"/>
                <w:lang w:val="en-GB"/>
              </w:rPr>
            </w:pPr>
            <w:r w:rsidRPr="00D03657">
              <w:rPr>
                <w:rFonts w:ascii="Trebuchet MS" w:hAnsi="Trebuchet MS"/>
                <w:b/>
                <w:bCs/>
                <w:sz w:val="24"/>
                <w:szCs w:val="24"/>
                <w:lang w:val="en-GB"/>
              </w:rPr>
              <w:t>Knowledge:</w:t>
            </w:r>
          </w:p>
          <w:p w14:paraId="1448E2D1" w14:textId="77777777" w:rsidR="002C3621" w:rsidRPr="00AA3A6D" w:rsidRDefault="00A27943" w:rsidP="00C45AC6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BB4493">
              <w:rPr>
                <w:rFonts w:ascii="Trebuchet MS" w:hAnsi="Trebuchet MS"/>
                <w:sz w:val="24"/>
                <w:szCs w:val="24"/>
                <w:lang w:val="en-GB"/>
              </w:rPr>
              <w:t xml:space="preserve">Recognize </w:t>
            </w:r>
            <w:r w:rsidR="004E1E91" w:rsidRPr="00BB4493">
              <w:rPr>
                <w:rFonts w:ascii="Trebuchet MS" w:hAnsi="Trebuchet MS"/>
                <w:sz w:val="24"/>
                <w:szCs w:val="24"/>
                <w:lang w:val="en-GB"/>
              </w:rPr>
              <w:t xml:space="preserve">and identify </w:t>
            </w:r>
            <w:r w:rsidR="00E64585" w:rsidRPr="00BB4493">
              <w:rPr>
                <w:rFonts w:ascii="Trebuchet MS" w:hAnsi="Trebuchet MS"/>
                <w:sz w:val="24"/>
                <w:szCs w:val="24"/>
                <w:lang w:val="en-GB"/>
              </w:rPr>
              <w:t>c</w:t>
            </w:r>
            <w:r w:rsidR="008B7C8C" w:rsidRPr="00BB4493">
              <w:rPr>
                <w:rFonts w:ascii="Trebuchet MS" w:hAnsi="Trebuchet MS"/>
                <w:sz w:val="24"/>
                <w:szCs w:val="24"/>
                <w:lang w:val="en-GB"/>
              </w:rPr>
              <w:t xml:space="preserve">orrelation between events and </w:t>
            </w:r>
            <w:r w:rsidR="008B7C8C" w:rsidRPr="0008351A">
              <w:rPr>
                <w:rFonts w:ascii="Trebuchet MS" w:hAnsi="Trebuchet MS"/>
                <w:sz w:val="24"/>
                <w:szCs w:val="24"/>
                <w:lang w:val="en-GB"/>
              </w:rPr>
              <w:t xml:space="preserve">metrics </w:t>
            </w:r>
            <w:r w:rsidR="00BB4493" w:rsidRPr="0008351A">
              <w:rPr>
                <w:rFonts w:ascii="Trebuchet MS" w:hAnsi="Trebuchet MS"/>
                <w:sz w:val="24"/>
                <w:szCs w:val="24"/>
                <w:lang w:val="en-GB"/>
              </w:rPr>
              <w:t>in data collection</w:t>
            </w:r>
          </w:p>
          <w:p w14:paraId="4B32320F" w14:textId="77777777" w:rsidR="00BB4493" w:rsidRPr="00AA3A6D" w:rsidRDefault="00E0738F" w:rsidP="00C45AC6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AA3A6D">
              <w:rPr>
                <w:rFonts w:ascii="Trebuchet MS" w:hAnsi="Trebuchet MS"/>
                <w:sz w:val="24"/>
                <w:szCs w:val="24"/>
                <w:lang w:val="en-GB"/>
              </w:rPr>
              <w:t xml:space="preserve">Describe methods to </w:t>
            </w:r>
            <w:r w:rsidR="002D70DA" w:rsidRPr="00AA3A6D">
              <w:rPr>
                <w:rFonts w:ascii="Trebuchet MS" w:hAnsi="Trebuchet MS"/>
                <w:sz w:val="24"/>
                <w:szCs w:val="24"/>
                <w:lang w:val="en-GB"/>
              </w:rPr>
              <w:t>clean data e.g., Data Validation</w:t>
            </w:r>
          </w:p>
          <w:p w14:paraId="5FB743E3" w14:textId="12D2ACC9" w:rsidR="002D70DA" w:rsidRPr="00AA3A6D" w:rsidRDefault="00EA3291" w:rsidP="00C45AC6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AA3A6D">
              <w:rPr>
                <w:rFonts w:ascii="Trebuchet MS" w:hAnsi="Trebuchet MS"/>
                <w:sz w:val="24"/>
                <w:szCs w:val="24"/>
                <w:lang w:val="en-GB"/>
              </w:rPr>
              <w:t>Identify the structures of</w:t>
            </w:r>
            <w:r w:rsidR="00BD71E7" w:rsidRPr="00AA3A6D">
              <w:rPr>
                <w:rFonts w:ascii="Trebuchet MS" w:hAnsi="Trebuchet MS"/>
                <w:sz w:val="24"/>
                <w:szCs w:val="24"/>
                <w:lang w:val="en-GB"/>
              </w:rPr>
              <w:t xml:space="preserve"> performance indicators</w:t>
            </w:r>
          </w:p>
          <w:p w14:paraId="373B48F4" w14:textId="40E4DFEC" w:rsidR="00C740C7" w:rsidRPr="00AA3A6D" w:rsidRDefault="00C740C7" w:rsidP="00C45AC6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AA3A6D">
              <w:rPr>
                <w:rFonts w:ascii="Trebuchet MS" w:hAnsi="Trebuchet MS"/>
                <w:sz w:val="24"/>
                <w:szCs w:val="24"/>
                <w:lang w:val="en-GB"/>
              </w:rPr>
              <w:t xml:space="preserve">Understanding of </w:t>
            </w:r>
            <w:r w:rsidR="004F4C86" w:rsidRPr="00AA3A6D">
              <w:rPr>
                <w:rFonts w:ascii="Trebuchet MS" w:hAnsi="Trebuchet MS"/>
                <w:sz w:val="24"/>
                <w:szCs w:val="24"/>
                <w:lang w:val="en-GB"/>
              </w:rPr>
              <w:t>maritime</w:t>
            </w:r>
            <w:r w:rsidRPr="00AA3A6D">
              <w:rPr>
                <w:rFonts w:ascii="Trebuchet MS" w:hAnsi="Trebuchet MS"/>
                <w:sz w:val="24"/>
                <w:szCs w:val="24"/>
                <w:lang w:val="en-GB"/>
              </w:rPr>
              <w:t xml:space="preserve"> regulation</w:t>
            </w:r>
            <w:r w:rsidR="00AA3A6D" w:rsidRPr="00AA3A6D">
              <w:rPr>
                <w:rFonts w:ascii="Trebuchet MS" w:hAnsi="Trebuchet MS"/>
                <w:sz w:val="24"/>
                <w:szCs w:val="24"/>
                <w:lang w:val="en-GB"/>
              </w:rPr>
              <w:t xml:space="preserve"> in environmental and climate subjects </w:t>
            </w:r>
          </w:p>
          <w:p w14:paraId="14B43E86" w14:textId="77777777" w:rsidR="00BD71E7" w:rsidRPr="0008351A" w:rsidRDefault="00BD71E7" w:rsidP="00BD71E7">
            <w:pPr>
              <w:rPr>
                <w:rFonts w:ascii="Trebuchet MS" w:hAnsi="Trebuchet MS"/>
                <w:sz w:val="24"/>
                <w:szCs w:val="24"/>
              </w:rPr>
            </w:pPr>
          </w:p>
          <w:p w14:paraId="61CF5319" w14:textId="77777777" w:rsidR="00BD71E7" w:rsidRPr="00C45AC6" w:rsidRDefault="00BD71E7" w:rsidP="00C45AC6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C45AC6">
              <w:rPr>
                <w:rFonts w:ascii="Trebuchet MS" w:hAnsi="Trebuchet MS"/>
                <w:b/>
                <w:bCs/>
                <w:sz w:val="24"/>
                <w:szCs w:val="24"/>
              </w:rPr>
              <w:t>Skills:</w:t>
            </w:r>
          </w:p>
          <w:p w14:paraId="69B3DDAA" w14:textId="77777777" w:rsidR="00BD71E7" w:rsidRPr="00AA3A6D" w:rsidRDefault="0083447A" w:rsidP="00C45AC6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AA3A6D">
              <w:rPr>
                <w:rFonts w:ascii="Trebuchet MS" w:hAnsi="Trebuchet MS"/>
                <w:sz w:val="24"/>
                <w:szCs w:val="24"/>
                <w:lang w:val="en-GB"/>
              </w:rPr>
              <w:t>Assess data quality</w:t>
            </w:r>
          </w:p>
          <w:p w14:paraId="344BBF11" w14:textId="77777777" w:rsidR="0083447A" w:rsidRPr="00AA3A6D" w:rsidRDefault="001F2E6A" w:rsidP="00C45AC6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AA3A6D">
              <w:rPr>
                <w:rFonts w:ascii="Trebuchet MS" w:hAnsi="Trebuchet MS"/>
                <w:sz w:val="24"/>
                <w:szCs w:val="24"/>
                <w:lang w:val="en-GB"/>
              </w:rPr>
              <w:t>Examine</w:t>
            </w:r>
            <w:r w:rsidR="00143FBE" w:rsidRPr="00AA3A6D">
              <w:rPr>
                <w:rFonts w:ascii="Trebuchet MS" w:hAnsi="Trebuchet MS"/>
                <w:sz w:val="24"/>
                <w:szCs w:val="24"/>
                <w:lang w:val="en-GB"/>
              </w:rPr>
              <w:t xml:space="preserve"> a dataset by combining analytic and operation model</w:t>
            </w:r>
            <w:r w:rsidR="005F37D9" w:rsidRPr="00AA3A6D">
              <w:rPr>
                <w:rFonts w:ascii="Trebuchet MS" w:hAnsi="Trebuchet MS"/>
                <w:sz w:val="24"/>
                <w:szCs w:val="24"/>
                <w:lang w:val="en-GB"/>
              </w:rPr>
              <w:t>s</w:t>
            </w:r>
          </w:p>
          <w:p w14:paraId="58EDAFC3" w14:textId="77777777" w:rsidR="00645B86" w:rsidRPr="00AA3A6D" w:rsidRDefault="006C36CA" w:rsidP="00C45AC6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AA3A6D">
              <w:rPr>
                <w:rFonts w:ascii="Trebuchet MS" w:hAnsi="Trebuchet MS"/>
                <w:sz w:val="24"/>
                <w:szCs w:val="24"/>
                <w:lang w:val="en-GB"/>
              </w:rPr>
              <w:t xml:space="preserve">Develop and improve KPIs </w:t>
            </w:r>
          </w:p>
          <w:p w14:paraId="317CBBB6" w14:textId="65E4C686" w:rsidR="006C36CA" w:rsidRPr="00AA3A6D" w:rsidRDefault="0046423D" w:rsidP="00C45AC6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AA3A6D">
              <w:rPr>
                <w:rFonts w:ascii="Trebuchet MS" w:hAnsi="Trebuchet MS"/>
                <w:sz w:val="24"/>
                <w:szCs w:val="24"/>
                <w:lang w:val="en-GB"/>
              </w:rPr>
              <w:t xml:space="preserve">Communicate </w:t>
            </w:r>
            <w:r w:rsidR="003714BE" w:rsidRPr="00AA3A6D">
              <w:rPr>
                <w:rFonts w:ascii="Trebuchet MS" w:hAnsi="Trebuchet MS"/>
                <w:sz w:val="24"/>
                <w:szCs w:val="24"/>
                <w:lang w:val="en-GB"/>
              </w:rPr>
              <w:t>current performance as well as performance goals</w:t>
            </w:r>
            <w:r w:rsidR="006B4A00" w:rsidRPr="00AA3A6D">
              <w:rPr>
                <w:rFonts w:ascii="Trebuchet MS" w:hAnsi="Trebuchet MS"/>
                <w:sz w:val="24"/>
                <w:szCs w:val="24"/>
                <w:lang w:val="en-GB"/>
              </w:rPr>
              <w:t xml:space="preserve"> to motivate change</w:t>
            </w:r>
          </w:p>
          <w:p w14:paraId="14A0EEA8" w14:textId="6963CC5A" w:rsidR="00C740C7" w:rsidRPr="00AA3A6D" w:rsidRDefault="00C740C7" w:rsidP="00C45AC6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AA3A6D">
              <w:rPr>
                <w:rFonts w:ascii="Trebuchet MS" w:hAnsi="Trebuchet MS"/>
                <w:sz w:val="24"/>
                <w:szCs w:val="24"/>
                <w:lang w:val="en-GB"/>
              </w:rPr>
              <w:t>Participate actively in regulatory discourse</w:t>
            </w:r>
            <w:r w:rsidR="00AA3A6D" w:rsidRPr="00AA3A6D">
              <w:rPr>
                <w:rFonts w:ascii="Trebuchet MS" w:hAnsi="Trebuchet MS"/>
                <w:sz w:val="24"/>
                <w:szCs w:val="24"/>
                <w:lang w:val="en-GB"/>
              </w:rPr>
              <w:t xml:space="preserve"> of Green Shipping </w:t>
            </w:r>
          </w:p>
          <w:p w14:paraId="1939EFDD" w14:textId="77777777" w:rsidR="00645B86" w:rsidRDefault="00645B86" w:rsidP="00645B86"/>
          <w:p w14:paraId="5EB3B458" w14:textId="77777777" w:rsidR="00645B86" w:rsidRPr="00C45AC6" w:rsidRDefault="00645B86" w:rsidP="00C45AC6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C45AC6">
              <w:rPr>
                <w:rFonts w:ascii="Trebuchet MS" w:hAnsi="Trebuchet MS"/>
                <w:b/>
                <w:bCs/>
                <w:sz w:val="24"/>
                <w:szCs w:val="24"/>
              </w:rPr>
              <w:t>Responsibility and autonomy</w:t>
            </w:r>
            <w:r w:rsidR="00FC56F9" w:rsidRPr="00C45AC6">
              <w:rPr>
                <w:rFonts w:ascii="Trebuchet MS" w:hAnsi="Trebuchet MS"/>
                <w:b/>
                <w:bCs/>
                <w:sz w:val="24"/>
                <w:szCs w:val="24"/>
              </w:rPr>
              <w:t>:</w:t>
            </w:r>
          </w:p>
          <w:p w14:paraId="2F1A839D" w14:textId="478AC533" w:rsidR="00FC56F9" w:rsidRDefault="0039305C" w:rsidP="00C45AC6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Determine </w:t>
            </w:r>
            <w:r w:rsidR="00662F16">
              <w:rPr>
                <w:rFonts w:ascii="Trebuchet MS" w:hAnsi="Trebuchet MS"/>
                <w:sz w:val="24"/>
                <w:szCs w:val="24"/>
              </w:rPr>
              <w:t xml:space="preserve">and choose </w:t>
            </w:r>
            <w:r w:rsidR="008D3721">
              <w:rPr>
                <w:rFonts w:ascii="Trebuchet MS" w:hAnsi="Trebuchet MS"/>
                <w:sz w:val="24"/>
                <w:szCs w:val="24"/>
              </w:rPr>
              <w:t xml:space="preserve">key performance indicators </w:t>
            </w:r>
            <w:r w:rsidR="006B4A00">
              <w:rPr>
                <w:rFonts w:ascii="Trebuchet MS" w:hAnsi="Trebuchet MS"/>
                <w:sz w:val="24"/>
                <w:szCs w:val="24"/>
              </w:rPr>
              <w:t xml:space="preserve">to </w:t>
            </w:r>
            <w:r w:rsidR="00EB118D">
              <w:rPr>
                <w:rFonts w:ascii="Trebuchet MS" w:hAnsi="Trebuchet MS"/>
                <w:sz w:val="24"/>
                <w:szCs w:val="24"/>
              </w:rPr>
              <w:t>in</w:t>
            </w:r>
            <w:r w:rsidR="006B4A00">
              <w:rPr>
                <w:rFonts w:ascii="Trebuchet MS" w:hAnsi="Trebuchet MS"/>
                <w:sz w:val="24"/>
                <w:szCs w:val="24"/>
              </w:rPr>
              <w:t xml:space="preserve">crease </w:t>
            </w:r>
            <w:r w:rsidR="00662F16">
              <w:rPr>
                <w:rFonts w:ascii="Trebuchet MS" w:hAnsi="Trebuchet MS"/>
                <w:sz w:val="24"/>
                <w:szCs w:val="24"/>
              </w:rPr>
              <w:t xml:space="preserve">specific </w:t>
            </w:r>
            <w:r w:rsidR="006B4A00">
              <w:rPr>
                <w:rFonts w:ascii="Trebuchet MS" w:hAnsi="Trebuchet MS"/>
                <w:sz w:val="24"/>
                <w:szCs w:val="24"/>
              </w:rPr>
              <w:t>vessel’s performance</w:t>
            </w:r>
          </w:p>
          <w:p w14:paraId="2737EA3D" w14:textId="77777777" w:rsidR="00E2382B" w:rsidRDefault="004739A0" w:rsidP="00C45AC6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Optimize vessel’s performance </w:t>
            </w:r>
            <w:r w:rsidR="00104D36">
              <w:rPr>
                <w:rFonts w:ascii="Trebuchet MS" w:hAnsi="Trebuchet MS"/>
                <w:sz w:val="24"/>
                <w:szCs w:val="24"/>
              </w:rPr>
              <w:t>by creating change using data driven methods</w:t>
            </w:r>
          </w:p>
          <w:p w14:paraId="2721F596" w14:textId="154F3AFB" w:rsidR="004429E0" w:rsidRPr="00C45AC6" w:rsidRDefault="004429E0" w:rsidP="00C45AC6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C45AC6">
              <w:rPr>
                <w:rFonts w:ascii="Trebuchet MS" w:hAnsi="Trebuchet MS"/>
                <w:sz w:val="24"/>
                <w:szCs w:val="24"/>
              </w:rPr>
              <w:t>Optimize performance of a fleet of vessels using VP</w:t>
            </w:r>
            <w:r w:rsidR="009006C8" w:rsidRPr="00C45AC6">
              <w:rPr>
                <w:rFonts w:ascii="Trebuchet MS" w:hAnsi="Trebuchet MS"/>
                <w:sz w:val="24"/>
                <w:szCs w:val="24"/>
              </w:rPr>
              <w:t>M</w:t>
            </w:r>
            <w:r w:rsidRPr="00C45AC6">
              <w:rPr>
                <w:rFonts w:ascii="Trebuchet MS" w:hAnsi="Trebuchet MS"/>
                <w:sz w:val="24"/>
                <w:szCs w:val="24"/>
              </w:rPr>
              <w:t>S</w:t>
            </w:r>
            <w:r w:rsidR="009006C8" w:rsidRPr="00C45AC6"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1B9677DE" w14:textId="7CB10F40" w:rsidR="00AA3A6D" w:rsidRPr="0039305C" w:rsidRDefault="00AA3A6D" w:rsidP="00C45AC6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AA3A6D">
              <w:rPr>
                <w:rFonts w:ascii="Trebuchet MS" w:hAnsi="Trebuchet MS"/>
                <w:sz w:val="24"/>
                <w:szCs w:val="24"/>
                <w:lang w:val="en-GB"/>
              </w:rPr>
              <w:t>Support</w:t>
            </w:r>
            <w:r>
              <w:rPr>
                <w:rFonts w:ascii="Trebuchet MS" w:hAnsi="Trebuchet MS"/>
                <w:sz w:val="24"/>
                <w:szCs w:val="24"/>
              </w:rPr>
              <w:t xml:space="preserve"> development of maritime regulation in the field of Green Skills</w:t>
            </w:r>
          </w:p>
          <w:p w14:paraId="5CD743A6" w14:textId="77777777" w:rsidR="00FC56F9" w:rsidRPr="00270087" w:rsidRDefault="00FC56F9" w:rsidP="00645B86"/>
        </w:tc>
      </w:tr>
      <w:tr w:rsidR="00DA0DE5" w:rsidRPr="00270087" w14:paraId="49E0B2C7" w14:textId="77777777" w:rsidTr="255F5488">
        <w:trPr>
          <w:trHeight w:val="2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F67AF6A" w14:textId="77777777" w:rsidR="00DA0DE5" w:rsidRPr="00270087" w:rsidRDefault="00DA0DE5" w:rsidP="0070610C">
            <w:pPr>
              <w:spacing w:before="1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270087">
              <w:rPr>
                <w:rFonts w:ascii="Trebuchet MS" w:eastAsia="Trebuchet MS" w:hAnsi="Trebuchet MS" w:cs="Trebuchet MS"/>
                <w:sz w:val="24"/>
                <w:szCs w:val="24"/>
              </w:rPr>
              <w:lastRenderedPageBreak/>
              <w:t>Teaching methods</w:t>
            </w:r>
          </w:p>
        </w:tc>
        <w:tc>
          <w:tcPr>
            <w:tcW w:w="7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F86A22" w14:textId="77777777" w:rsidR="00AA3A6D" w:rsidRDefault="00AA3A6D" w:rsidP="00AA3A6D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A35ACFA" w14:textId="20F751C5" w:rsidR="00AA3A6D" w:rsidRDefault="7066C148" w:rsidP="00AA3A6D">
            <w:pPr>
              <w:rPr>
                <w:rFonts w:ascii="Trebuchet MS" w:hAnsi="Trebuchet MS"/>
                <w:sz w:val="24"/>
                <w:szCs w:val="24"/>
              </w:rPr>
            </w:pPr>
            <w:r w:rsidRPr="1AD837A3">
              <w:rPr>
                <w:rFonts w:ascii="Trebuchet MS" w:hAnsi="Trebuchet MS"/>
                <w:sz w:val="24"/>
                <w:szCs w:val="24"/>
              </w:rPr>
              <w:t>Based on the reality of an experienced officer and the teamwork, he or she will have been part of both the assessment and learning activities should be group</w:t>
            </w:r>
            <w:r w:rsidR="0498878E" w:rsidRPr="1AD837A3">
              <w:rPr>
                <w:rFonts w:ascii="Trebuchet MS" w:hAnsi="Trebuchet MS"/>
                <w:sz w:val="24"/>
                <w:szCs w:val="24"/>
              </w:rPr>
              <w:t>-</w:t>
            </w:r>
            <w:r w:rsidRPr="1AD837A3">
              <w:rPr>
                <w:rFonts w:ascii="Trebuchet MS" w:hAnsi="Trebuchet MS"/>
                <w:sz w:val="24"/>
                <w:szCs w:val="24"/>
              </w:rPr>
              <w:t>cent</w:t>
            </w:r>
            <w:r w:rsidR="4CB76CC0" w:rsidRPr="1AD837A3">
              <w:rPr>
                <w:rFonts w:ascii="Trebuchet MS" w:hAnsi="Trebuchet MS"/>
                <w:sz w:val="24"/>
                <w:szCs w:val="24"/>
              </w:rPr>
              <w:t>e</w:t>
            </w:r>
            <w:r w:rsidRPr="1AD837A3">
              <w:rPr>
                <w:rFonts w:ascii="Trebuchet MS" w:hAnsi="Trebuchet MS"/>
                <w:sz w:val="24"/>
                <w:szCs w:val="24"/>
              </w:rPr>
              <w:t>red.</w:t>
            </w:r>
            <w:r w:rsidR="0498878E" w:rsidRPr="1AD837A3">
              <w:rPr>
                <w:rFonts w:ascii="Trebuchet MS" w:hAnsi="Trebuchet MS"/>
                <w:sz w:val="24"/>
                <w:szCs w:val="24"/>
              </w:rPr>
              <w:t xml:space="preserve"> Assuming that participants will be shore-based, participants need to reflect the bridge between seagoing experience, commercial and operational needs and regulatory frameworks. </w:t>
            </w:r>
          </w:p>
          <w:p w14:paraId="4B08C8A9" w14:textId="2B06C9EC" w:rsidR="00662F16" w:rsidRDefault="00662F16" w:rsidP="00AA3A6D">
            <w:pPr>
              <w:rPr>
                <w:rFonts w:ascii="Trebuchet MS" w:hAnsi="Trebuchet MS"/>
                <w:sz w:val="24"/>
                <w:szCs w:val="24"/>
              </w:rPr>
            </w:pPr>
          </w:p>
          <w:p w14:paraId="7121693B" w14:textId="531D8E3B" w:rsidR="00D96803" w:rsidRDefault="00662F16" w:rsidP="00D9680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lastRenderedPageBreak/>
              <w:t xml:space="preserve">Lecturers should determine teaching methods according to group size and composition but generally move from lecture type sessions </w:t>
            </w:r>
            <w:r w:rsidR="00D96803">
              <w:rPr>
                <w:rFonts w:ascii="Trebuchet MS" w:hAnsi="Trebuchet MS"/>
                <w:sz w:val="24"/>
                <w:szCs w:val="24"/>
              </w:rPr>
              <w:t xml:space="preserve">(first parts of lessons # 1, 4, 5) to interactive discussions and collaborative group work. </w:t>
            </w:r>
            <w:r w:rsidR="00D96803" w:rsidRPr="255F5488">
              <w:rPr>
                <w:rFonts w:ascii="Trebuchet MS" w:hAnsi="Trebuchet MS"/>
                <w:sz w:val="24"/>
                <w:szCs w:val="24"/>
              </w:rPr>
              <w:t>Participants should be involved through the flipped-classroom method and bring in their practical and operational experience</w:t>
            </w:r>
            <w:r w:rsidR="00520514">
              <w:rPr>
                <w:rFonts w:ascii="Trebuchet MS" w:hAnsi="Trebuchet MS"/>
                <w:sz w:val="24"/>
                <w:szCs w:val="24"/>
              </w:rPr>
              <w:t xml:space="preserve"> – and possibly data from vessel performances</w:t>
            </w:r>
            <w:r w:rsidR="00D96803" w:rsidRPr="255F5488">
              <w:rPr>
                <w:rFonts w:ascii="Trebuchet MS" w:hAnsi="Trebuchet MS"/>
                <w:sz w:val="24"/>
                <w:szCs w:val="24"/>
              </w:rPr>
              <w:t xml:space="preserve">. Green Skills are an evolving subject and will be dealt with in a variety of ways over different vessel types. The majority of the learnings will be acquired through discussion and practical application in cases. </w:t>
            </w:r>
          </w:p>
          <w:p w14:paraId="3E7D23FF" w14:textId="29CEEDCD" w:rsidR="00662F16" w:rsidRDefault="00662F16" w:rsidP="00AA3A6D">
            <w:pPr>
              <w:rPr>
                <w:rFonts w:ascii="Trebuchet MS" w:hAnsi="Trebuchet MS"/>
                <w:sz w:val="24"/>
                <w:szCs w:val="24"/>
              </w:rPr>
            </w:pPr>
          </w:p>
          <w:p w14:paraId="530C550B" w14:textId="4BCE165C" w:rsidR="00520514" w:rsidRDefault="00520514" w:rsidP="00520514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</w:t>
            </w:r>
            <w:r w:rsidRPr="00237E76">
              <w:rPr>
                <w:rFonts w:ascii="Trebuchet MS" w:hAnsi="Trebuchet MS"/>
                <w:sz w:val="24"/>
                <w:szCs w:val="24"/>
              </w:rPr>
              <w:t xml:space="preserve">ase studies </w:t>
            </w:r>
            <w:r>
              <w:rPr>
                <w:rFonts w:ascii="Trebuchet MS" w:hAnsi="Trebuchet MS"/>
                <w:sz w:val="24"/>
                <w:szCs w:val="24"/>
              </w:rPr>
              <w:t xml:space="preserve">are particularly apt for this course. They are </w:t>
            </w:r>
            <w:r w:rsidRPr="00237E76">
              <w:rPr>
                <w:rFonts w:ascii="Trebuchet MS" w:hAnsi="Trebuchet MS"/>
                <w:sz w:val="24"/>
                <w:szCs w:val="24"/>
              </w:rPr>
              <w:t xml:space="preserve">based on real-life or fictitious scenarios presented to the participants, who are required to analyze the case and to address the target issue or draw conclusions. </w:t>
            </w:r>
            <w:r>
              <w:rPr>
                <w:rFonts w:ascii="Trebuchet MS" w:hAnsi="Trebuchet MS"/>
                <w:sz w:val="24"/>
                <w:szCs w:val="24"/>
              </w:rPr>
              <w:t xml:space="preserve">Data and data management becomes thus part of daily business and may enhance understanding of specific managerial questions arising from data analysis. </w:t>
            </w:r>
          </w:p>
          <w:p w14:paraId="363FF6CC" w14:textId="77777777" w:rsidR="00520514" w:rsidRDefault="00520514" w:rsidP="00AA3A6D">
            <w:pPr>
              <w:rPr>
                <w:rFonts w:ascii="Trebuchet MS" w:hAnsi="Trebuchet MS"/>
                <w:sz w:val="24"/>
                <w:szCs w:val="24"/>
              </w:rPr>
            </w:pPr>
          </w:p>
          <w:p w14:paraId="6839B9B3" w14:textId="185955DE" w:rsidR="00AA3A6D" w:rsidRDefault="00AA3A6D" w:rsidP="00AA3A6D">
            <w:pPr>
              <w:rPr>
                <w:rFonts w:ascii="Trebuchet MS" w:hAnsi="Trebuchet MS"/>
                <w:sz w:val="24"/>
                <w:szCs w:val="24"/>
              </w:rPr>
            </w:pPr>
            <w:r w:rsidRPr="255F5488">
              <w:rPr>
                <w:rFonts w:ascii="Trebuchet MS" w:hAnsi="Trebuchet MS"/>
                <w:sz w:val="24"/>
                <w:szCs w:val="24"/>
              </w:rPr>
              <w:t xml:space="preserve">After each topic has been delivered, a self-assessment quiz should be completed by the student. This is to ensure that the students are aware of their level of understanding and to motivate them to study. </w:t>
            </w:r>
          </w:p>
          <w:p w14:paraId="5C959A78" w14:textId="7253C302" w:rsidR="00B25D91" w:rsidRDefault="00B25D91" w:rsidP="00AA3A6D">
            <w:pPr>
              <w:rPr>
                <w:rFonts w:ascii="Trebuchet MS" w:hAnsi="Trebuchet MS"/>
                <w:sz w:val="24"/>
                <w:szCs w:val="24"/>
              </w:rPr>
            </w:pPr>
          </w:p>
          <w:p w14:paraId="7536CACE" w14:textId="321DA55D" w:rsidR="00237E76" w:rsidRDefault="00237E76" w:rsidP="00237E7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With the experienced seafarers, a</w:t>
            </w:r>
            <w:r w:rsidRPr="00237E76">
              <w:rPr>
                <w:rFonts w:ascii="Trebuchet MS" w:hAnsi="Trebuchet MS"/>
                <w:sz w:val="24"/>
                <w:szCs w:val="24"/>
              </w:rPr>
              <w:t>udio-visual presentations</w:t>
            </w:r>
            <w:r w:rsidR="00E9797C">
              <w:rPr>
                <w:rFonts w:ascii="Trebuchet MS" w:hAnsi="Trebuchet MS"/>
                <w:sz w:val="24"/>
                <w:szCs w:val="24"/>
              </w:rPr>
              <w:t xml:space="preserve"> c</w:t>
            </w:r>
            <w:r>
              <w:rPr>
                <w:rFonts w:ascii="Trebuchet MS" w:hAnsi="Trebuchet MS"/>
                <w:sz w:val="24"/>
                <w:szCs w:val="24"/>
              </w:rPr>
              <w:t>an serve as</w:t>
            </w:r>
            <w:r w:rsidRPr="00237E76">
              <w:rPr>
                <w:rFonts w:ascii="Trebuchet MS" w:hAnsi="Trebuchet MS"/>
                <w:sz w:val="24"/>
                <w:szCs w:val="24"/>
              </w:rPr>
              <w:t xml:space="preserve"> a form of </w:t>
            </w:r>
            <w:r>
              <w:rPr>
                <w:rFonts w:ascii="Trebuchet MS" w:hAnsi="Trebuchet MS"/>
                <w:sz w:val="24"/>
                <w:szCs w:val="24"/>
              </w:rPr>
              <w:t xml:space="preserve">reminder and </w:t>
            </w:r>
            <w:r w:rsidRPr="00237E76">
              <w:rPr>
                <w:rFonts w:ascii="Trebuchet MS" w:hAnsi="Trebuchet MS"/>
                <w:sz w:val="24"/>
                <w:szCs w:val="24"/>
              </w:rPr>
              <w:t xml:space="preserve">instruction used to present informational or instructional content. They should not be a substitute for another kind of presentation, such as a demonstration or lecture. </w:t>
            </w:r>
            <w:r>
              <w:rPr>
                <w:rFonts w:ascii="Trebuchet MS" w:hAnsi="Trebuchet MS"/>
                <w:sz w:val="24"/>
                <w:szCs w:val="24"/>
              </w:rPr>
              <w:t xml:space="preserve">In this study group, audio-visual information can serve as “glue” between participants to refer to their common experience at sea. </w:t>
            </w:r>
          </w:p>
          <w:p w14:paraId="404FA102" w14:textId="77777777" w:rsidR="00D03657" w:rsidRPr="00AA3A6D" w:rsidRDefault="00D03657" w:rsidP="0052051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A0DE5" w:rsidRPr="00270087" w14:paraId="66B3F70E" w14:textId="77777777" w:rsidTr="255F5488">
        <w:trPr>
          <w:trHeight w:val="2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C374918" w14:textId="77777777" w:rsidR="00DA0DE5" w:rsidRPr="00270087" w:rsidRDefault="00DA0DE5" w:rsidP="0070610C">
            <w:pPr>
              <w:spacing w:before="1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270087">
              <w:rPr>
                <w:rFonts w:ascii="Trebuchet MS" w:eastAsia="Trebuchet MS" w:hAnsi="Trebuchet MS" w:cs="Trebuchet MS"/>
                <w:sz w:val="24"/>
                <w:szCs w:val="24"/>
              </w:rPr>
              <w:lastRenderedPageBreak/>
              <w:t>Teaching material</w:t>
            </w:r>
          </w:p>
        </w:tc>
        <w:tc>
          <w:tcPr>
            <w:tcW w:w="7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FBFE86" w14:textId="77777777" w:rsidR="00DA0DE5" w:rsidRPr="00B25D91" w:rsidRDefault="00DA0DE5" w:rsidP="0070610C">
            <w:pPr>
              <w:rPr>
                <w:rFonts w:ascii="Trebuchet MS" w:hAnsi="Trebuchet MS"/>
                <w:sz w:val="24"/>
                <w:szCs w:val="24"/>
              </w:rPr>
            </w:pPr>
          </w:p>
          <w:p w14:paraId="67C78EDB" w14:textId="345EA147" w:rsidR="7C595C68" w:rsidRDefault="7C595C68" w:rsidP="1AD837A3">
            <w:pPr>
              <w:rPr>
                <w:rFonts w:ascii="Trebuchet MS" w:hAnsi="Trebuchet MS"/>
                <w:sz w:val="24"/>
                <w:szCs w:val="24"/>
              </w:rPr>
            </w:pPr>
            <w:r w:rsidRPr="1AD837A3">
              <w:rPr>
                <w:rFonts w:ascii="Trebuchet MS" w:hAnsi="Trebuchet MS"/>
                <w:sz w:val="24"/>
                <w:szCs w:val="24"/>
              </w:rPr>
              <w:t xml:space="preserve">Most importantly, data material will be needed in this course. Students are encouraged to bring their own data. Thetis and other data bases should be used for most up-to-date material. </w:t>
            </w:r>
          </w:p>
          <w:p w14:paraId="0B7E4A47" w14:textId="7CA01F0C" w:rsidR="1AD837A3" w:rsidRDefault="1AD837A3" w:rsidP="1AD837A3">
            <w:pPr>
              <w:rPr>
                <w:rFonts w:ascii="Trebuchet MS" w:hAnsi="Trebuchet MS"/>
                <w:sz w:val="24"/>
                <w:szCs w:val="24"/>
              </w:rPr>
            </w:pPr>
          </w:p>
          <w:p w14:paraId="38D796DA" w14:textId="36639FCB" w:rsidR="00B25D91" w:rsidRDefault="00B25D91" w:rsidP="00B25D91">
            <w:pPr>
              <w:rPr>
                <w:rFonts w:ascii="Trebuchet MS" w:hAnsi="Trebuchet MS"/>
                <w:sz w:val="24"/>
                <w:szCs w:val="24"/>
              </w:rPr>
            </w:pPr>
            <w:r w:rsidRPr="1AD837A3">
              <w:rPr>
                <w:rFonts w:ascii="Trebuchet MS" w:hAnsi="Trebuchet MS"/>
                <w:sz w:val="24"/>
                <w:szCs w:val="24"/>
              </w:rPr>
              <w:t>In the lesson examples and the case example, a simulator is used.</w:t>
            </w:r>
          </w:p>
          <w:p w14:paraId="70D681D1" w14:textId="77777777" w:rsidR="00B25D91" w:rsidRPr="00B25D91" w:rsidRDefault="00B25D91" w:rsidP="00B25D91">
            <w:pPr>
              <w:rPr>
                <w:rFonts w:ascii="Trebuchet MS" w:hAnsi="Trebuchet MS"/>
                <w:sz w:val="24"/>
                <w:szCs w:val="24"/>
              </w:rPr>
            </w:pPr>
          </w:p>
          <w:p w14:paraId="051B85F3" w14:textId="2EEFFD68" w:rsidR="00D03657" w:rsidRDefault="00B25D91" w:rsidP="00B25D91">
            <w:pPr>
              <w:rPr>
                <w:rFonts w:ascii="Trebuchet MS" w:hAnsi="Trebuchet MS"/>
                <w:sz w:val="24"/>
                <w:szCs w:val="24"/>
              </w:rPr>
            </w:pPr>
            <w:r w:rsidRPr="1AD837A3">
              <w:rPr>
                <w:rFonts w:ascii="Trebuchet MS" w:hAnsi="Trebuchet MS"/>
                <w:sz w:val="24"/>
                <w:szCs w:val="24"/>
              </w:rPr>
              <w:t xml:space="preserve">Further readings are provided in appendix </w:t>
            </w:r>
            <w:r w:rsidR="05E4F114" w:rsidRPr="1AD837A3">
              <w:rPr>
                <w:rFonts w:ascii="Trebuchet MS" w:hAnsi="Trebuchet MS"/>
                <w:sz w:val="24"/>
                <w:szCs w:val="24"/>
              </w:rPr>
              <w:t>4.</w:t>
            </w:r>
          </w:p>
          <w:p w14:paraId="01604E99" w14:textId="72C83163" w:rsidR="00B25D91" w:rsidRPr="00270087" w:rsidRDefault="00B25D91" w:rsidP="00B25D91"/>
        </w:tc>
      </w:tr>
      <w:tr w:rsidR="00DA0DE5" w:rsidRPr="00270087" w14:paraId="1B1D544B" w14:textId="77777777" w:rsidTr="255F5488">
        <w:trPr>
          <w:trHeight w:val="2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119CC20" w14:textId="77777777" w:rsidR="00DA0DE5" w:rsidRPr="00270087" w:rsidRDefault="00DA0DE5" w:rsidP="0070610C">
            <w:pPr>
              <w:spacing w:before="1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270087">
              <w:rPr>
                <w:rFonts w:ascii="Trebuchet MS" w:eastAsia="Trebuchet MS" w:hAnsi="Trebuchet MS" w:cs="Trebuchet MS"/>
                <w:sz w:val="24"/>
                <w:szCs w:val="24"/>
              </w:rPr>
              <w:t>Assessment/exam</w:t>
            </w:r>
          </w:p>
        </w:tc>
        <w:tc>
          <w:tcPr>
            <w:tcW w:w="7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8D873A" w14:textId="0B47F84C" w:rsidR="00B25D91" w:rsidRDefault="00B25D91" w:rsidP="00B25D91">
            <w:pPr>
              <w:rPr>
                <w:rFonts w:ascii="Trebuchet MS" w:hAnsi="Trebuchet MS"/>
                <w:sz w:val="24"/>
                <w:szCs w:val="24"/>
              </w:rPr>
            </w:pPr>
            <w:r w:rsidRPr="1AD837A3">
              <w:rPr>
                <w:rFonts w:ascii="Trebuchet MS" w:hAnsi="Trebuchet MS"/>
                <w:sz w:val="24"/>
                <w:szCs w:val="24"/>
              </w:rPr>
              <w:t xml:space="preserve">Each topic should be followed by a self-assessment quiz as described under teaching methods. An example of such a quiz is provided for lesson 1 example in appendix </w:t>
            </w:r>
            <w:r w:rsidR="2B89184F" w:rsidRPr="1AD837A3">
              <w:rPr>
                <w:rFonts w:ascii="Trebuchet MS" w:hAnsi="Trebuchet MS"/>
                <w:sz w:val="24"/>
                <w:szCs w:val="24"/>
              </w:rPr>
              <w:t>3</w:t>
            </w:r>
            <w:r w:rsidRPr="1AD837A3"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4AFAA80D" w14:textId="77777777" w:rsidR="00B25D91" w:rsidRPr="00B25D91" w:rsidRDefault="00B25D91" w:rsidP="00B25D91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668C133" w14:textId="77777777" w:rsidR="00B25D91" w:rsidRDefault="00B25D91" w:rsidP="00B25D91">
            <w:pPr>
              <w:rPr>
                <w:rFonts w:ascii="Trebuchet MS" w:hAnsi="Trebuchet MS"/>
                <w:sz w:val="24"/>
                <w:szCs w:val="24"/>
              </w:rPr>
            </w:pPr>
            <w:r w:rsidRPr="00B25D91">
              <w:rPr>
                <w:rFonts w:ascii="Trebuchet MS" w:hAnsi="Trebuchet MS"/>
                <w:sz w:val="24"/>
                <w:szCs w:val="24"/>
              </w:rPr>
              <w:t xml:space="preserve">The final assessment is the evaluation of </w:t>
            </w:r>
            <w:r>
              <w:rPr>
                <w:rFonts w:ascii="Trebuchet MS" w:hAnsi="Trebuchet MS"/>
                <w:sz w:val="24"/>
                <w:szCs w:val="24"/>
              </w:rPr>
              <w:t xml:space="preserve">presentation </w:t>
            </w:r>
            <w:r w:rsidRPr="00B25D91">
              <w:rPr>
                <w:rFonts w:ascii="Trebuchet MS" w:hAnsi="Trebuchet MS"/>
                <w:sz w:val="24"/>
                <w:szCs w:val="24"/>
              </w:rPr>
              <w:t>based on a case</w:t>
            </w:r>
            <w:r>
              <w:rPr>
                <w:rFonts w:ascii="Trebuchet MS" w:hAnsi="Trebuchet MS"/>
                <w:sz w:val="24"/>
                <w:szCs w:val="24"/>
              </w:rPr>
              <w:t>, accompanied by a report</w:t>
            </w:r>
            <w:r w:rsidRPr="00B25D91">
              <w:rPr>
                <w:rFonts w:ascii="Trebuchet MS" w:hAnsi="Trebuchet MS"/>
                <w:sz w:val="24"/>
                <w:szCs w:val="24"/>
              </w:rPr>
              <w:t xml:space="preserve">. </w:t>
            </w:r>
          </w:p>
          <w:p w14:paraId="7389B3CE" w14:textId="32F7B15E" w:rsidR="00B25D91" w:rsidRPr="00B25D91" w:rsidRDefault="00B25D91" w:rsidP="00B25D91">
            <w:pPr>
              <w:rPr>
                <w:rFonts w:ascii="Trebuchet MS" w:hAnsi="Trebuchet MS"/>
                <w:sz w:val="24"/>
                <w:szCs w:val="24"/>
              </w:rPr>
            </w:pPr>
            <w:r w:rsidRPr="1AD837A3">
              <w:rPr>
                <w:rFonts w:ascii="Trebuchet MS" w:hAnsi="Trebuchet MS"/>
                <w:sz w:val="24"/>
                <w:szCs w:val="24"/>
              </w:rPr>
              <w:t xml:space="preserve">An example of a case is provided in appendix </w:t>
            </w:r>
            <w:r w:rsidR="4A9C7B52" w:rsidRPr="1AD837A3">
              <w:rPr>
                <w:rFonts w:ascii="Trebuchet MS" w:hAnsi="Trebuchet MS"/>
                <w:sz w:val="24"/>
                <w:szCs w:val="24"/>
              </w:rPr>
              <w:t>2</w:t>
            </w:r>
            <w:r w:rsidRPr="1AD837A3"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47C9931B" w14:textId="77777777" w:rsidR="00D03657" w:rsidRPr="00270087" w:rsidRDefault="00D03657" w:rsidP="00B25D91"/>
        </w:tc>
      </w:tr>
    </w:tbl>
    <w:p w14:paraId="20B29DBE" w14:textId="1B202FA4" w:rsidR="00B445AE" w:rsidRDefault="00B445AE"/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7220"/>
      </w:tblGrid>
      <w:tr w:rsidR="00BB10F2" w:rsidRPr="00270087" w14:paraId="06DB5F87" w14:textId="77777777" w:rsidTr="1AD837A3">
        <w:trPr>
          <w:trHeight w:val="20"/>
        </w:trPr>
        <w:tc>
          <w:tcPr>
            <w:tcW w:w="962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F3780C9" w14:textId="25E015D7" w:rsidR="00BB10F2" w:rsidRDefault="00BB10F2" w:rsidP="00BB10F2">
            <w:pPr>
              <w:spacing w:before="1"/>
              <w:ind w:left="102"/>
              <w:rPr>
                <w:rFonts w:ascii="Trebuchet MS" w:eastAsia="Trebuchet MS" w:hAnsi="Trebuchet MS" w:cs="Trebuchet MS"/>
                <w:b/>
                <w:color w:val="1F4E79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1F4E79"/>
                <w:sz w:val="24"/>
                <w:szCs w:val="24"/>
              </w:rPr>
              <w:t>Evaluation</w:t>
            </w:r>
          </w:p>
          <w:p w14:paraId="1F547A0F" w14:textId="77777777" w:rsidR="00BB10F2" w:rsidRPr="00270087" w:rsidRDefault="00BB10F2" w:rsidP="00BB10F2">
            <w:pPr>
              <w:spacing w:before="1"/>
              <w:ind w:left="102"/>
            </w:pPr>
          </w:p>
        </w:tc>
      </w:tr>
      <w:tr w:rsidR="00DA0DE5" w:rsidRPr="00270087" w14:paraId="6F3D972D" w14:textId="77777777" w:rsidTr="1AD837A3">
        <w:trPr>
          <w:trHeight w:val="2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8EC7BDC" w14:textId="77777777" w:rsidR="00DA0DE5" w:rsidRPr="00270087" w:rsidRDefault="00DA0DE5" w:rsidP="0070610C">
            <w:pPr>
              <w:spacing w:before="4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270087">
              <w:rPr>
                <w:rFonts w:ascii="Trebuchet MS" w:eastAsia="Trebuchet MS" w:hAnsi="Trebuchet MS" w:cs="Trebuchet MS"/>
                <w:sz w:val="24"/>
                <w:szCs w:val="24"/>
              </w:rPr>
              <w:t>Course Review</w:t>
            </w:r>
          </w:p>
        </w:tc>
        <w:tc>
          <w:tcPr>
            <w:tcW w:w="7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587B25" w14:textId="73E93FFE" w:rsidR="00DA0DE5" w:rsidRDefault="00DA0DE5" w:rsidP="0070610C"/>
          <w:p w14:paraId="015E1408" w14:textId="77777777" w:rsidR="003123C0" w:rsidRPr="00B25D91" w:rsidRDefault="003123C0" w:rsidP="003123C0">
            <w:pPr>
              <w:rPr>
                <w:rFonts w:ascii="Trebuchet MS" w:hAnsi="Trebuchet MS"/>
                <w:sz w:val="24"/>
                <w:szCs w:val="24"/>
              </w:rPr>
            </w:pPr>
            <w:r w:rsidRPr="00B25D91">
              <w:rPr>
                <w:rFonts w:ascii="Trebuchet MS" w:hAnsi="Trebuchet MS"/>
                <w:sz w:val="24"/>
                <w:szCs w:val="24"/>
              </w:rPr>
              <w:t xml:space="preserve">Students will be provided with an opportunity to complete a short survey </w:t>
            </w:r>
            <w:r>
              <w:rPr>
                <w:rFonts w:ascii="Trebuchet MS" w:hAnsi="Trebuchet MS"/>
                <w:sz w:val="24"/>
                <w:szCs w:val="24"/>
              </w:rPr>
              <w:t xml:space="preserve">at the end of the course </w:t>
            </w:r>
            <w:r w:rsidRPr="00B25D91">
              <w:rPr>
                <w:rFonts w:ascii="Trebuchet MS" w:hAnsi="Trebuchet MS"/>
                <w:sz w:val="24"/>
                <w:szCs w:val="24"/>
              </w:rPr>
              <w:t xml:space="preserve">to evaluate the delivery and content of the package. </w:t>
            </w:r>
          </w:p>
          <w:p w14:paraId="11332763" w14:textId="77777777" w:rsidR="003123C0" w:rsidRDefault="003123C0" w:rsidP="003123C0">
            <w:pPr>
              <w:rPr>
                <w:rFonts w:ascii="Trebuchet MS" w:hAnsi="Trebuchet MS"/>
                <w:sz w:val="24"/>
                <w:szCs w:val="24"/>
              </w:rPr>
            </w:pPr>
          </w:p>
          <w:p w14:paraId="63D07221" w14:textId="6F06DB91" w:rsidR="00B25D91" w:rsidRPr="00B25D91" w:rsidRDefault="00B25D91" w:rsidP="00B25D91">
            <w:pPr>
              <w:rPr>
                <w:rFonts w:ascii="Trebuchet MS" w:hAnsi="Trebuchet MS"/>
                <w:sz w:val="24"/>
                <w:szCs w:val="24"/>
              </w:rPr>
            </w:pPr>
            <w:r w:rsidRPr="00B25D91">
              <w:rPr>
                <w:rFonts w:ascii="Trebuchet MS" w:hAnsi="Trebuchet MS"/>
                <w:sz w:val="24"/>
                <w:szCs w:val="24"/>
              </w:rPr>
              <w:t xml:space="preserve">Lecturers will review the outcomes of the survey and will provide their reflections, with possible actions for developers/deliverers to consider. </w:t>
            </w:r>
          </w:p>
          <w:p w14:paraId="2084E1A2" w14:textId="77777777" w:rsidR="00B25D91" w:rsidRDefault="00B25D91" w:rsidP="00B25D91">
            <w:pPr>
              <w:rPr>
                <w:rFonts w:ascii="Trebuchet MS" w:hAnsi="Trebuchet MS"/>
                <w:sz w:val="24"/>
                <w:szCs w:val="24"/>
              </w:rPr>
            </w:pPr>
          </w:p>
          <w:p w14:paraId="5648F9EB" w14:textId="6BE75B68" w:rsidR="00B25D91" w:rsidRDefault="00B25D91" w:rsidP="00B25D91">
            <w:pPr>
              <w:rPr>
                <w:rFonts w:ascii="Trebuchet MS" w:hAnsi="Trebuchet MS"/>
                <w:sz w:val="24"/>
                <w:szCs w:val="24"/>
              </w:rPr>
            </w:pPr>
            <w:r w:rsidRPr="00B25D91">
              <w:rPr>
                <w:rFonts w:ascii="Trebuchet MS" w:hAnsi="Trebuchet MS"/>
                <w:sz w:val="24"/>
                <w:szCs w:val="24"/>
              </w:rPr>
              <w:t xml:space="preserve">Upon completing this evaluation, individual lecturers will carry out module reflection, also according to the template provided. </w:t>
            </w:r>
          </w:p>
          <w:p w14:paraId="25AA9001" w14:textId="77777777" w:rsidR="00B25D91" w:rsidRPr="00B25D91" w:rsidRDefault="00B25D91" w:rsidP="00B25D91">
            <w:pPr>
              <w:rPr>
                <w:rFonts w:ascii="Trebuchet MS" w:hAnsi="Trebuchet MS"/>
                <w:sz w:val="24"/>
                <w:szCs w:val="24"/>
              </w:rPr>
            </w:pPr>
          </w:p>
          <w:p w14:paraId="4478F436" w14:textId="77777777" w:rsidR="00D03657" w:rsidRPr="00270087" w:rsidRDefault="00D03657" w:rsidP="0070610C"/>
        </w:tc>
      </w:tr>
    </w:tbl>
    <w:p w14:paraId="28DD9834" w14:textId="1B634D82" w:rsidR="007F4A5E" w:rsidRDefault="007F4A5E"/>
    <w:sectPr w:rsidR="007F4A5E" w:rsidSect="00600E7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D0A50" w14:textId="77777777" w:rsidR="00E96DDB" w:rsidRDefault="00E96DDB">
      <w:r>
        <w:separator/>
      </w:r>
    </w:p>
  </w:endnote>
  <w:endnote w:type="continuationSeparator" w:id="0">
    <w:p w14:paraId="0016A303" w14:textId="77777777" w:rsidR="00E96DDB" w:rsidRDefault="00E9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1E945" w14:textId="77777777" w:rsidR="00E96DDB" w:rsidRDefault="00E96DDB">
      <w:r>
        <w:separator/>
      </w:r>
    </w:p>
  </w:footnote>
  <w:footnote w:type="continuationSeparator" w:id="0">
    <w:p w14:paraId="506C0A9C" w14:textId="77777777" w:rsidR="00E96DDB" w:rsidRDefault="00E96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78002B"/>
    <w:multiLevelType w:val="hybridMultilevel"/>
    <w:tmpl w:val="7973878B"/>
    <w:lvl w:ilvl="0" w:tplc="FFFFFFFF">
      <w:start w:val="1"/>
      <w:numFmt w:val="ideographDigital"/>
      <w:lvlText w:val="•"/>
      <w:lvlJc w:val="left"/>
    </w:lvl>
    <w:lvl w:ilvl="1" w:tplc="FFFFFFFF">
      <w:start w:val="1"/>
      <w:numFmt w:val="lowerLetter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1A20C3"/>
    <w:multiLevelType w:val="hybridMultilevel"/>
    <w:tmpl w:val="4498B9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EE135C"/>
    <w:multiLevelType w:val="hybridMultilevel"/>
    <w:tmpl w:val="63A669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E58AD"/>
    <w:multiLevelType w:val="hybridMultilevel"/>
    <w:tmpl w:val="B0E24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DD843"/>
    <w:multiLevelType w:val="hybridMultilevel"/>
    <w:tmpl w:val="BD648C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7E315E"/>
    <w:multiLevelType w:val="hybridMultilevel"/>
    <w:tmpl w:val="B1A6D4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91552"/>
    <w:multiLevelType w:val="hybridMultilevel"/>
    <w:tmpl w:val="4E92917A"/>
    <w:lvl w:ilvl="0" w:tplc="90F457EC">
      <w:start w:val="1"/>
      <w:numFmt w:val="decimal"/>
      <w:lvlText w:val="%1."/>
      <w:lvlJc w:val="left"/>
      <w:pPr>
        <w:ind w:left="360" w:hanging="360"/>
      </w:pPr>
    </w:lvl>
    <w:lvl w:ilvl="1" w:tplc="4A90F050">
      <w:start w:val="1"/>
      <w:numFmt w:val="lowerLetter"/>
      <w:lvlText w:val="%2."/>
      <w:lvlJc w:val="left"/>
      <w:pPr>
        <w:ind w:left="1080" w:hanging="360"/>
      </w:pPr>
    </w:lvl>
    <w:lvl w:ilvl="2" w:tplc="D862A88C">
      <w:start w:val="1"/>
      <w:numFmt w:val="lowerRoman"/>
      <w:lvlText w:val="%3."/>
      <w:lvlJc w:val="right"/>
      <w:pPr>
        <w:ind w:left="1800" w:hanging="180"/>
      </w:pPr>
    </w:lvl>
    <w:lvl w:ilvl="3" w:tplc="79D6A5D4">
      <w:start w:val="1"/>
      <w:numFmt w:val="decimal"/>
      <w:lvlText w:val="%4."/>
      <w:lvlJc w:val="left"/>
      <w:pPr>
        <w:ind w:left="2520" w:hanging="360"/>
      </w:pPr>
    </w:lvl>
    <w:lvl w:ilvl="4" w:tplc="529C9ADA">
      <w:start w:val="1"/>
      <w:numFmt w:val="lowerLetter"/>
      <w:lvlText w:val="%5."/>
      <w:lvlJc w:val="left"/>
      <w:pPr>
        <w:ind w:left="3240" w:hanging="360"/>
      </w:pPr>
    </w:lvl>
    <w:lvl w:ilvl="5" w:tplc="445ABEAA">
      <w:start w:val="1"/>
      <w:numFmt w:val="lowerRoman"/>
      <w:lvlText w:val="%6."/>
      <w:lvlJc w:val="right"/>
      <w:pPr>
        <w:ind w:left="3960" w:hanging="180"/>
      </w:pPr>
    </w:lvl>
    <w:lvl w:ilvl="6" w:tplc="0330A348">
      <w:start w:val="1"/>
      <w:numFmt w:val="decimal"/>
      <w:lvlText w:val="%7."/>
      <w:lvlJc w:val="left"/>
      <w:pPr>
        <w:ind w:left="4680" w:hanging="360"/>
      </w:pPr>
    </w:lvl>
    <w:lvl w:ilvl="7" w:tplc="7B1ECBF8">
      <w:start w:val="1"/>
      <w:numFmt w:val="lowerLetter"/>
      <w:lvlText w:val="%8."/>
      <w:lvlJc w:val="left"/>
      <w:pPr>
        <w:ind w:left="5400" w:hanging="360"/>
      </w:pPr>
    </w:lvl>
    <w:lvl w:ilvl="8" w:tplc="718C619A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17493"/>
    <w:multiLevelType w:val="hybridMultilevel"/>
    <w:tmpl w:val="43B270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45DB6"/>
    <w:multiLevelType w:val="hybridMultilevel"/>
    <w:tmpl w:val="9BDE38DC"/>
    <w:lvl w:ilvl="0" w:tplc="B7E8AFB4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27D0D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B0C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C6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EF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8D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4C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4C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0C6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74EE3"/>
    <w:multiLevelType w:val="hybridMultilevel"/>
    <w:tmpl w:val="3F90C4DE"/>
    <w:lvl w:ilvl="0" w:tplc="88524C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15AE1"/>
    <w:multiLevelType w:val="hybridMultilevel"/>
    <w:tmpl w:val="28886C0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3E523F1"/>
    <w:multiLevelType w:val="hybridMultilevel"/>
    <w:tmpl w:val="24D2DA68"/>
    <w:lvl w:ilvl="0" w:tplc="78E0B6A8">
      <w:start w:val="1"/>
      <w:numFmt w:val="lowerLetter"/>
      <w:lvlText w:val="%1."/>
      <w:lvlJc w:val="left"/>
      <w:pPr>
        <w:ind w:left="720" w:hanging="360"/>
      </w:pPr>
    </w:lvl>
    <w:lvl w:ilvl="1" w:tplc="C8B42D7E">
      <w:start w:val="1"/>
      <w:numFmt w:val="lowerLetter"/>
      <w:lvlText w:val="%2."/>
      <w:lvlJc w:val="left"/>
      <w:pPr>
        <w:ind w:left="1440" w:hanging="360"/>
      </w:pPr>
    </w:lvl>
    <w:lvl w:ilvl="2" w:tplc="BA864BFC">
      <w:start w:val="1"/>
      <w:numFmt w:val="lowerRoman"/>
      <w:lvlText w:val="%3."/>
      <w:lvlJc w:val="right"/>
      <w:pPr>
        <w:ind w:left="2160" w:hanging="180"/>
      </w:pPr>
    </w:lvl>
    <w:lvl w:ilvl="3" w:tplc="878A3D8C">
      <w:start w:val="1"/>
      <w:numFmt w:val="decimal"/>
      <w:lvlText w:val="%4."/>
      <w:lvlJc w:val="left"/>
      <w:pPr>
        <w:ind w:left="2880" w:hanging="360"/>
      </w:pPr>
    </w:lvl>
    <w:lvl w:ilvl="4" w:tplc="76C28D38">
      <w:start w:val="1"/>
      <w:numFmt w:val="lowerLetter"/>
      <w:lvlText w:val="%5."/>
      <w:lvlJc w:val="left"/>
      <w:pPr>
        <w:ind w:left="3600" w:hanging="360"/>
      </w:pPr>
    </w:lvl>
    <w:lvl w:ilvl="5" w:tplc="0616F114">
      <w:start w:val="1"/>
      <w:numFmt w:val="lowerRoman"/>
      <w:lvlText w:val="%6."/>
      <w:lvlJc w:val="right"/>
      <w:pPr>
        <w:ind w:left="4320" w:hanging="180"/>
      </w:pPr>
    </w:lvl>
    <w:lvl w:ilvl="6" w:tplc="2BCC9A00">
      <w:start w:val="1"/>
      <w:numFmt w:val="decimal"/>
      <w:lvlText w:val="%7."/>
      <w:lvlJc w:val="left"/>
      <w:pPr>
        <w:ind w:left="5040" w:hanging="360"/>
      </w:pPr>
    </w:lvl>
    <w:lvl w:ilvl="7" w:tplc="7EAE800E">
      <w:start w:val="1"/>
      <w:numFmt w:val="lowerLetter"/>
      <w:lvlText w:val="%8."/>
      <w:lvlJc w:val="left"/>
      <w:pPr>
        <w:ind w:left="5760" w:hanging="360"/>
      </w:pPr>
    </w:lvl>
    <w:lvl w:ilvl="8" w:tplc="068A4E0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925A6"/>
    <w:multiLevelType w:val="hybridMultilevel"/>
    <w:tmpl w:val="D39218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E36986"/>
    <w:multiLevelType w:val="hybridMultilevel"/>
    <w:tmpl w:val="01765CA6"/>
    <w:lvl w:ilvl="0" w:tplc="73BA08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F7A5BD4">
      <w:start w:val="1"/>
      <w:numFmt w:val="lowerLetter"/>
      <w:lvlText w:val="%2."/>
      <w:lvlJc w:val="left"/>
      <w:pPr>
        <w:ind w:left="1440" w:hanging="360"/>
      </w:pPr>
    </w:lvl>
    <w:lvl w:ilvl="2" w:tplc="46C445FA">
      <w:start w:val="1"/>
      <w:numFmt w:val="lowerRoman"/>
      <w:lvlText w:val="%3."/>
      <w:lvlJc w:val="right"/>
      <w:pPr>
        <w:ind w:left="2160" w:hanging="180"/>
      </w:pPr>
    </w:lvl>
    <w:lvl w:ilvl="3" w:tplc="FE14DD38">
      <w:start w:val="1"/>
      <w:numFmt w:val="decimal"/>
      <w:lvlText w:val="%4."/>
      <w:lvlJc w:val="left"/>
      <w:pPr>
        <w:ind w:left="2880" w:hanging="360"/>
      </w:pPr>
    </w:lvl>
    <w:lvl w:ilvl="4" w:tplc="297E1F18">
      <w:start w:val="1"/>
      <w:numFmt w:val="lowerLetter"/>
      <w:lvlText w:val="%5."/>
      <w:lvlJc w:val="left"/>
      <w:pPr>
        <w:ind w:left="3600" w:hanging="360"/>
      </w:pPr>
    </w:lvl>
    <w:lvl w:ilvl="5" w:tplc="3D80A25E">
      <w:start w:val="1"/>
      <w:numFmt w:val="lowerRoman"/>
      <w:lvlText w:val="%6."/>
      <w:lvlJc w:val="right"/>
      <w:pPr>
        <w:ind w:left="4320" w:hanging="180"/>
      </w:pPr>
    </w:lvl>
    <w:lvl w:ilvl="6" w:tplc="84AC409E">
      <w:start w:val="1"/>
      <w:numFmt w:val="decimal"/>
      <w:lvlText w:val="%7."/>
      <w:lvlJc w:val="left"/>
      <w:pPr>
        <w:ind w:left="5040" w:hanging="360"/>
      </w:pPr>
    </w:lvl>
    <w:lvl w:ilvl="7" w:tplc="3B220908">
      <w:start w:val="1"/>
      <w:numFmt w:val="lowerLetter"/>
      <w:lvlText w:val="%8."/>
      <w:lvlJc w:val="left"/>
      <w:pPr>
        <w:ind w:left="5760" w:hanging="360"/>
      </w:pPr>
    </w:lvl>
    <w:lvl w:ilvl="8" w:tplc="CCD481D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8129D"/>
    <w:multiLevelType w:val="hybridMultilevel"/>
    <w:tmpl w:val="6E2E5EF2"/>
    <w:lvl w:ilvl="0" w:tplc="D7BCE186">
      <w:start w:val="1"/>
      <w:numFmt w:val="lowerLetter"/>
      <w:lvlText w:val="%1."/>
      <w:lvlJc w:val="left"/>
      <w:pPr>
        <w:ind w:left="720" w:hanging="360"/>
      </w:pPr>
    </w:lvl>
    <w:lvl w:ilvl="1" w:tplc="6C6ABD8E">
      <w:start w:val="1"/>
      <w:numFmt w:val="lowerLetter"/>
      <w:lvlText w:val="%2."/>
      <w:lvlJc w:val="left"/>
      <w:pPr>
        <w:ind w:left="1440" w:hanging="360"/>
      </w:pPr>
    </w:lvl>
    <w:lvl w:ilvl="2" w:tplc="8340C320">
      <w:start w:val="1"/>
      <w:numFmt w:val="lowerRoman"/>
      <w:lvlText w:val="%3."/>
      <w:lvlJc w:val="right"/>
      <w:pPr>
        <w:ind w:left="2160" w:hanging="180"/>
      </w:pPr>
    </w:lvl>
    <w:lvl w:ilvl="3" w:tplc="4CD2803E">
      <w:start w:val="1"/>
      <w:numFmt w:val="decimal"/>
      <w:lvlText w:val="%4."/>
      <w:lvlJc w:val="left"/>
      <w:pPr>
        <w:ind w:left="2880" w:hanging="360"/>
      </w:pPr>
    </w:lvl>
    <w:lvl w:ilvl="4" w:tplc="729EAE5E">
      <w:start w:val="1"/>
      <w:numFmt w:val="lowerLetter"/>
      <w:lvlText w:val="%5."/>
      <w:lvlJc w:val="left"/>
      <w:pPr>
        <w:ind w:left="3600" w:hanging="360"/>
      </w:pPr>
    </w:lvl>
    <w:lvl w:ilvl="5" w:tplc="FA007F3E">
      <w:start w:val="1"/>
      <w:numFmt w:val="lowerRoman"/>
      <w:lvlText w:val="%6."/>
      <w:lvlJc w:val="right"/>
      <w:pPr>
        <w:ind w:left="4320" w:hanging="180"/>
      </w:pPr>
    </w:lvl>
    <w:lvl w:ilvl="6" w:tplc="DD4640A2">
      <w:start w:val="1"/>
      <w:numFmt w:val="decimal"/>
      <w:lvlText w:val="%7."/>
      <w:lvlJc w:val="left"/>
      <w:pPr>
        <w:ind w:left="5040" w:hanging="360"/>
      </w:pPr>
    </w:lvl>
    <w:lvl w:ilvl="7" w:tplc="E05834A0">
      <w:start w:val="1"/>
      <w:numFmt w:val="lowerLetter"/>
      <w:lvlText w:val="%8."/>
      <w:lvlJc w:val="left"/>
      <w:pPr>
        <w:ind w:left="5760" w:hanging="360"/>
      </w:pPr>
    </w:lvl>
    <w:lvl w:ilvl="8" w:tplc="3062A5E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D1973"/>
    <w:multiLevelType w:val="hybridMultilevel"/>
    <w:tmpl w:val="1A1E7AB4"/>
    <w:lvl w:ilvl="0" w:tplc="B64023E8">
      <w:start w:val="1"/>
      <w:numFmt w:val="lowerLetter"/>
      <w:lvlText w:val="%1."/>
      <w:lvlJc w:val="left"/>
      <w:pPr>
        <w:ind w:left="720" w:hanging="360"/>
      </w:pPr>
    </w:lvl>
    <w:lvl w:ilvl="1" w:tplc="D374C4D2">
      <w:start w:val="1"/>
      <w:numFmt w:val="lowerLetter"/>
      <w:lvlText w:val="%2."/>
      <w:lvlJc w:val="left"/>
      <w:pPr>
        <w:ind w:left="1440" w:hanging="360"/>
      </w:pPr>
    </w:lvl>
    <w:lvl w:ilvl="2" w:tplc="325A1FA0">
      <w:start w:val="1"/>
      <w:numFmt w:val="lowerRoman"/>
      <w:lvlText w:val="%3."/>
      <w:lvlJc w:val="right"/>
      <w:pPr>
        <w:ind w:left="2160" w:hanging="180"/>
      </w:pPr>
    </w:lvl>
    <w:lvl w:ilvl="3" w:tplc="B066B7DC">
      <w:start w:val="1"/>
      <w:numFmt w:val="decimal"/>
      <w:lvlText w:val="%4."/>
      <w:lvlJc w:val="left"/>
      <w:pPr>
        <w:ind w:left="2880" w:hanging="360"/>
      </w:pPr>
    </w:lvl>
    <w:lvl w:ilvl="4" w:tplc="1708F5EC">
      <w:start w:val="1"/>
      <w:numFmt w:val="lowerLetter"/>
      <w:lvlText w:val="%5."/>
      <w:lvlJc w:val="left"/>
      <w:pPr>
        <w:ind w:left="3600" w:hanging="360"/>
      </w:pPr>
    </w:lvl>
    <w:lvl w:ilvl="5" w:tplc="07E6868C">
      <w:start w:val="1"/>
      <w:numFmt w:val="lowerRoman"/>
      <w:lvlText w:val="%6."/>
      <w:lvlJc w:val="right"/>
      <w:pPr>
        <w:ind w:left="4320" w:hanging="180"/>
      </w:pPr>
    </w:lvl>
    <w:lvl w:ilvl="6" w:tplc="24263FA8">
      <w:start w:val="1"/>
      <w:numFmt w:val="decimal"/>
      <w:lvlText w:val="%7."/>
      <w:lvlJc w:val="left"/>
      <w:pPr>
        <w:ind w:left="5040" w:hanging="360"/>
      </w:pPr>
    </w:lvl>
    <w:lvl w:ilvl="7" w:tplc="5D1698F6">
      <w:start w:val="1"/>
      <w:numFmt w:val="lowerLetter"/>
      <w:lvlText w:val="%8."/>
      <w:lvlJc w:val="left"/>
      <w:pPr>
        <w:ind w:left="5760" w:hanging="360"/>
      </w:pPr>
    </w:lvl>
    <w:lvl w:ilvl="8" w:tplc="AC4677A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33D36"/>
    <w:multiLevelType w:val="hybridMultilevel"/>
    <w:tmpl w:val="1EBEB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685EB0"/>
    <w:multiLevelType w:val="hybridMultilevel"/>
    <w:tmpl w:val="9D7E6E88"/>
    <w:lvl w:ilvl="0" w:tplc="C31A63A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FB319"/>
    <w:multiLevelType w:val="hybridMultilevel"/>
    <w:tmpl w:val="DFC64023"/>
    <w:lvl w:ilvl="0" w:tplc="FFFFFFFF">
      <w:start w:val="1"/>
      <w:numFmt w:val="ideographDigital"/>
      <w:lvlText w:val="•"/>
      <w:lvlJc w:val="left"/>
    </w:lvl>
    <w:lvl w:ilvl="1" w:tplc="FFFFFFFF">
      <w:start w:val="1"/>
      <w:numFmt w:val="lowerLetter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799A28F"/>
    <w:multiLevelType w:val="hybridMultilevel"/>
    <w:tmpl w:val="ACBE91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82248CB"/>
    <w:multiLevelType w:val="hybridMultilevel"/>
    <w:tmpl w:val="CCB24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24A34"/>
    <w:multiLevelType w:val="hybridMultilevel"/>
    <w:tmpl w:val="FFF4F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00042"/>
    <w:multiLevelType w:val="hybridMultilevel"/>
    <w:tmpl w:val="2E88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21F85"/>
    <w:multiLevelType w:val="hybridMultilevel"/>
    <w:tmpl w:val="CD26C3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9500F"/>
    <w:multiLevelType w:val="hybridMultilevel"/>
    <w:tmpl w:val="17BCE64A"/>
    <w:lvl w:ilvl="0" w:tplc="6A20E62C">
      <w:start w:val="1"/>
      <w:numFmt w:val="lowerLetter"/>
      <w:lvlText w:val="%1."/>
      <w:lvlJc w:val="left"/>
      <w:pPr>
        <w:ind w:left="720" w:hanging="360"/>
      </w:pPr>
    </w:lvl>
    <w:lvl w:ilvl="1" w:tplc="AF7A5BD4">
      <w:start w:val="1"/>
      <w:numFmt w:val="lowerLetter"/>
      <w:lvlText w:val="%2."/>
      <w:lvlJc w:val="left"/>
      <w:pPr>
        <w:ind w:left="1440" w:hanging="360"/>
      </w:pPr>
    </w:lvl>
    <w:lvl w:ilvl="2" w:tplc="46C445FA">
      <w:start w:val="1"/>
      <w:numFmt w:val="lowerRoman"/>
      <w:lvlText w:val="%3."/>
      <w:lvlJc w:val="right"/>
      <w:pPr>
        <w:ind w:left="2160" w:hanging="180"/>
      </w:pPr>
    </w:lvl>
    <w:lvl w:ilvl="3" w:tplc="FE14DD38">
      <w:start w:val="1"/>
      <w:numFmt w:val="decimal"/>
      <w:lvlText w:val="%4."/>
      <w:lvlJc w:val="left"/>
      <w:pPr>
        <w:ind w:left="2880" w:hanging="360"/>
      </w:pPr>
    </w:lvl>
    <w:lvl w:ilvl="4" w:tplc="297E1F18">
      <w:start w:val="1"/>
      <w:numFmt w:val="lowerLetter"/>
      <w:lvlText w:val="%5."/>
      <w:lvlJc w:val="left"/>
      <w:pPr>
        <w:ind w:left="3600" w:hanging="360"/>
      </w:pPr>
    </w:lvl>
    <w:lvl w:ilvl="5" w:tplc="3D80A25E">
      <w:start w:val="1"/>
      <w:numFmt w:val="lowerRoman"/>
      <w:lvlText w:val="%6."/>
      <w:lvlJc w:val="right"/>
      <w:pPr>
        <w:ind w:left="4320" w:hanging="180"/>
      </w:pPr>
    </w:lvl>
    <w:lvl w:ilvl="6" w:tplc="84AC409E">
      <w:start w:val="1"/>
      <w:numFmt w:val="decimal"/>
      <w:lvlText w:val="%7."/>
      <w:lvlJc w:val="left"/>
      <w:pPr>
        <w:ind w:left="5040" w:hanging="360"/>
      </w:pPr>
    </w:lvl>
    <w:lvl w:ilvl="7" w:tplc="3B220908">
      <w:start w:val="1"/>
      <w:numFmt w:val="lowerLetter"/>
      <w:lvlText w:val="%8."/>
      <w:lvlJc w:val="left"/>
      <w:pPr>
        <w:ind w:left="5760" w:hanging="360"/>
      </w:pPr>
    </w:lvl>
    <w:lvl w:ilvl="8" w:tplc="CCD481D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52737"/>
    <w:multiLevelType w:val="hybridMultilevel"/>
    <w:tmpl w:val="494A1682"/>
    <w:lvl w:ilvl="0" w:tplc="B7E09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2A7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02F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2E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CD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102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28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0F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6E8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D7E23"/>
    <w:multiLevelType w:val="hybridMultilevel"/>
    <w:tmpl w:val="63A669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87387"/>
    <w:multiLevelType w:val="hybridMultilevel"/>
    <w:tmpl w:val="BED47068"/>
    <w:lvl w:ilvl="0" w:tplc="C1C67120">
      <w:start w:val="1"/>
      <w:numFmt w:val="decimal"/>
      <w:lvlText w:val="%1."/>
      <w:lvlJc w:val="left"/>
      <w:pPr>
        <w:ind w:left="720" w:hanging="360"/>
      </w:pPr>
    </w:lvl>
    <w:lvl w:ilvl="1" w:tplc="68423B50">
      <w:start w:val="1"/>
      <w:numFmt w:val="lowerLetter"/>
      <w:lvlText w:val="%2."/>
      <w:lvlJc w:val="left"/>
      <w:pPr>
        <w:ind w:left="1440" w:hanging="360"/>
      </w:pPr>
    </w:lvl>
    <w:lvl w:ilvl="2" w:tplc="BB067D34">
      <w:start w:val="1"/>
      <w:numFmt w:val="lowerRoman"/>
      <w:lvlText w:val="%3."/>
      <w:lvlJc w:val="right"/>
      <w:pPr>
        <w:ind w:left="2160" w:hanging="180"/>
      </w:pPr>
    </w:lvl>
    <w:lvl w:ilvl="3" w:tplc="CE540D68">
      <w:start w:val="1"/>
      <w:numFmt w:val="decimal"/>
      <w:lvlText w:val="%4."/>
      <w:lvlJc w:val="left"/>
      <w:pPr>
        <w:ind w:left="2880" w:hanging="360"/>
      </w:pPr>
    </w:lvl>
    <w:lvl w:ilvl="4" w:tplc="A1DAD796">
      <w:start w:val="1"/>
      <w:numFmt w:val="lowerLetter"/>
      <w:lvlText w:val="%5."/>
      <w:lvlJc w:val="left"/>
      <w:pPr>
        <w:ind w:left="3600" w:hanging="360"/>
      </w:pPr>
    </w:lvl>
    <w:lvl w:ilvl="5" w:tplc="53484C54">
      <w:start w:val="1"/>
      <w:numFmt w:val="lowerRoman"/>
      <w:lvlText w:val="%6."/>
      <w:lvlJc w:val="right"/>
      <w:pPr>
        <w:ind w:left="4320" w:hanging="180"/>
      </w:pPr>
    </w:lvl>
    <w:lvl w:ilvl="6" w:tplc="81004A12">
      <w:start w:val="1"/>
      <w:numFmt w:val="decimal"/>
      <w:lvlText w:val="%7."/>
      <w:lvlJc w:val="left"/>
      <w:pPr>
        <w:ind w:left="5040" w:hanging="360"/>
      </w:pPr>
    </w:lvl>
    <w:lvl w:ilvl="7" w:tplc="FE06DD50">
      <w:start w:val="1"/>
      <w:numFmt w:val="lowerLetter"/>
      <w:lvlText w:val="%8."/>
      <w:lvlJc w:val="left"/>
      <w:pPr>
        <w:ind w:left="5760" w:hanging="360"/>
      </w:pPr>
    </w:lvl>
    <w:lvl w:ilvl="8" w:tplc="0A02473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91D24"/>
    <w:multiLevelType w:val="hybridMultilevel"/>
    <w:tmpl w:val="5836ABF6"/>
    <w:lvl w:ilvl="0" w:tplc="7F3ED642">
      <w:start w:val="1"/>
      <w:numFmt w:val="decimal"/>
      <w:lvlText w:val="%1."/>
      <w:lvlJc w:val="left"/>
      <w:pPr>
        <w:ind w:left="720" w:hanging="360"/>
      </w:pPr>
    </w:lvl>
    <w:lvl w:ilvl="1" w:tplc="2DD4AB0C">
      <w:start w:val="1"/>
      <w:numFmt w:val="lowerLetter"/>
      <w:lvlText w:val="%2."/>
      <w:lvlJc w:val="left"/>
      <w:pPr>
        <w:ind w:left="1440" w:hanging="360"/>
      </w:pPr>
    </w:lvl>
    <w:lvl w:ilvl="2" w:tplc="6532C07E">
      <w:start w:val="1"/>
      <w:numFmt w:val="lowerRoman"/>
      <w:lvlText w:val="%3."/>
      <w:lvlJc w:val="right"/>
      <w:pPr>
        <w:ind w:left="2160" w:hanging="180"/>
      </w:pPr>
    </w:lvl>
    <w:lvl w:ilvl="3" w:tplc="28E89CAC">
      <w:start w:val="1"/>
      <w:numFmt w:val="decimal"/>
      <w:lvlText w:val="%4."/>
      <w:lvlJc w:val="left"/>
      <w:pPr>
        <w:ind w:left="2880" w:hanging="360"/>
      </w:pPr>
    </w:lvl>
    <w:lvl w:ilvl="4" w:tplc="D86075BE">
      <w:start w:val="1"/>
      <w:numFmt w:val="lowerLetter"/>
      <w:lvlText w:val="%5."/>
      <w:lvlJc w:val="left"/>
      <w:pPr>
        <w:ind w:left="3600" w:hanging="360"/>
      </w:pPr>
    </w:lvl>
    <w:lvl w:ilvl="5" w:tplc="6E16B7E4">
      <w:start w:val="1"/>
      <w:numFmt w:val="lowerRoman"/>
      <w:lvlText w:val="%6."/>
      <w:lvlJc w:val="right"/>
      <w:pPr>
        <w:ind w:left="4320" w:hanging="180"/>
      </w:pPr>
    </w:lvl>
    <w:lvl w:ilvl="6" w:tplc="40567FCE">
      <w:start w:val="1"/>
      <w:numFmt w:val="decimal"/>
      <w:lvlText w:val="%7."/>
      <w:lvlJc w:val="left"/>
      <w:pPr>
        <w:ind w:left="5040" w:hanging="360"/>
      </w:pPr>
    </w:lvl>
    <w:lvl w:ilvl="7" w:tplc="85187A20">
      <w:start w:val="1"/>
      <w:numFmt w:val="lowerLetter"/>
      <w:lvlText w:val="%8."/>
      <w:lvlJc w:val="left"/>
      <w:pPr>
        <w:ind w:left="5760" w:hanging="360"/>
      </w:pPr>
    </w:lvl>
    <w:lvl w:ilvl="8" w:tplc="AC12AF1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B6664"/>
    <w:multiLevelType w:val="hybridMultilevel"/>
    <w:tmpl w:val="B57CE0E0"/>
    <w:lvl w:ilvl="0" w:tplc="91B67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EAC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8C7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AB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0C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B22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AA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EA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A2A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82BB5"/>
    <w:multiLevelType w:val="hybridMultilevel"/>
    <w:tmpl w:val="EFDEBA36"/>
    <w:lvl w:ilvl="0" w:tplc="75862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3644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4D0ED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C45F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0EA4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9A90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6E89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6AE8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94F5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B9659D"/>
    <w:multiLevelType w:val="hybridMultilevel"/>
    <w:tmpl w:val="028AE02C"/>
    <w:lvl w:ilvl="0" w:tplc="AF7EF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08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04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AF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6F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8C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8D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E0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A06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43400"/>
    <w:multiLevelType w:val="hybridMultilevel"/>
    <w:tmpl w:val="2DECFD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D2E1E"/>
    <w:multiLevelType w:val="hybridMultilevel"/>
    <w:tmpl w:val="3664F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963745">
    <w:abstractNumId w:val="8"/>
  </w:num>
  <w:num w:numId="2" w16cid:durableId="745881728">
    <w:abstractNumId w:val="27"/>
  </w:num>
  <w:num w:numId="3" w16cid:durableId="1378580333">
    <w:abstractNumId w:val="28"/>
  </w:num>
  <w:num w:numId="4" w16cid:durableId="1047413672">
    <w:abstractNumId w:val="29"/>
  </w:num>
  <w:num w:numId="5" w16cid:durableId="251400681">
    <w:abstractNumId w:val="14"/>
  </w:num>
  <w:num w:numId="6" w16cid:durableId="304940512">
    <w:abstractNumId w:val="15"/>
  </w:num>
  <w:num w:numId="7" w16cid:durableId="702561230">
    <w:abstractNumId w:val="24"/>
  </w:num>
  <w:num w:numId="8" w16cid:durableId="1016270604">
    <w:abstractNumId w:val="11"/>
  </w:num>
  <w:num w:numId="9" w16cid:durableId="739837229">
    <w:abstractNumId w:val="6"/>
  </w:num>
  <w:num w:numId="10" w16cid:durableId="2053924431">
    <w:abstractNumId w:val="25"/>
  </w:num>
  <w:num w:numId="11" w16cid:durableId="969556714">
    <w:abstractNumId w:val="31"/>
  </w:num>
  <w:num w:numId="12" w16cid:durableId="1731462255">
    <w:abstractNumId w:val="23"/>
  </w:num>
  <w:num w:numId="13" w16cid:durableId="1964848430">
    <w:abstractNumId w:val="5"/>
  </w:num>
  <w:num w:numId="14" w16cid:durableId="1543127815">
    <w:abstractNumId w:val="32"/>
  </w:num>
  <w:num w:numId="15" w16cid:durableId="918253435">
    <w:abstractNumId w:val="22"/>
  </w:num>
  <w:num w:numId="16" w16cid:durableId="735010107">
    <w:abstractNumId w:val="17"/>
  </w:num>
  <w:num w:numId="17" w16cid:durableId="1713966048">
    <w:abstractNumId w:val="3"/>
  </w:num>
  <w:num w:numId="18" w16cid:durableId="1881823053">
    <w:abstractNumId w:val="21"/>
  </w:num>
  <w:num w:numId="19" w16cid:durableId="387656398">
    <w:abstractNumId w:val="19"/>
  </w:num>
  <w:num w:numId="20" w16cid:durableId="1978876139">
    <w:abstractNumId w:val="1"/>
  </w:num>
  <w:num w:numId="21" w16cid:durableId="1969626088">
    <w:abstractNumId w:val="4"/>
  </w:num>
  <w:num w:numId="22" w16cid:durableId="527723556">
    <w:abstractNumId w:val="18"/>
  </w:num>
  <w:num w:numId="23" w16cid:durableId="882210562">
    <w:abstractNumId w:val="0"/>
  </w:num>
  <w:num w:numId="24" w16cid:durableId="890577255">
    <w:abstractNumId w:val="20"/>
  </w:num>
  <w:num w:numId="25" w16cid:durableId="715277671">
    <w:abstractNumId w:val="7"/>
  </w:num>
  <w:num w:numId="26" w16cid:durableId="77409455">
    <w:abstractNumId w:val="26"/>
  </w:num>
  <w:num w:numId="27" w16cid:durableId="1372803843">
    <w:abstractNumId w:val="2"/>
  </w:num>
  <w:num w:numId="28" w16cid:durableId="608047938">
    <w:abstractNumId w:val="12"/>
  </w:num>
  <w:num w:numId="29" w16cid:durableId="725186302">
    <w:abstractNumId w:val="13"/>
  </w:num>
  <w:num w:numId="30" w16cid:durableId="636226891">
    <w:abstractNumId w:val="9"/>
  </w:num>
  <w:num w:numId="31" w16cid:durableId="1614021557">
    <w:abstractNumId w:val="30"/>
  </w:num>
  <w:num w:numId="32" w16cid:durableId="1950702010">
    <w:abstractNumId w:val="16"/>
  </w:num>
  <w:num w:numId="33" w16cid:durableId="990864987">
    <w:abstractNumId w:val="10"/>
  </w:num>
  <w:num w:numId="34" w16cid:durableId="14663161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46"/>
    <w:rsid w:val="000208B6"/>
    <w:rsid w:val="00042264"/>
    <w:rsid w:val="000549FB"/>
    <w:rsid w:val="0008351A"/>
    <w:rsid w:val="000967D8"/>
    <w:rsid w:val="000A0C0A"/>
    <w:rsid w:val="000A1FC0"/>
    <w:rsid w:val="000F40D8"/>
    <w:rsid w:val="000F75A2"/>
    <w:rsid w:val="000F79EE"/>
    <w:rsid w:val="00104D36"/>
    <w:rsid w:val="001123B9"/>
    <w:rsid w:val="001263D6"/>
    <w:rsid w:val="001331A1"/>
    <w:rsid w:val="00143FBE"/>
    <w:rsid w:val="001547BA"/>
    <w:rsid w:val="00171C21"/>
    <w:rsid w:val="00173EFD"/>
    <w:rsid w:val="001A6884"/>
    <w:rsid w:val="001B7E82"/>
    <w:rsid w:val="001E6D90"/>
    <w:rsid w:val="001F2E6A"/>
    <w:rsid w:val="00200613"/>
    <w:rsid w:val="00216E3F"/>
    <w:rsid w:val="00237E76"/>
    <w:rsid w:val="00270087"/>
    <w:rsid w:val="00292266"/>
    <w:rsid w:val="00296B0F"/>
    <w:rsid w:val="00297FBB"/>
    <w:rsid w:val="002C3621"/>
    <w:rsid w:val="002D70DA"/>
    <w:rsid w:val="002D7C6E"/>
    <w:rsid w:val="0030337B"/>
    <w:rsid w:val="003123C0"/>
    <w:rsid w:val="00313E8E"/>
    <w:rsid w:val="00324FCC"/>
    <w:rsid w:val="00340864"/>
    <w:rsid w:val="00354F36"/>
    <w:rsid w:val="003563D0"/>
    <w:rsid w:val="00357C91"/>
    <w:rsid w:val="003714BE"/>
    <w:rsid w:val="00385A70"/>
    <w:rsid w:val="0039305C"/>
    <w:rsid w:val="00393AA5"/>
    <w:rsid w:val="003A56C7"/>
    <w:rsid w:val="003A6C2C"/>
    <w:rsid w:val="003A7114"/>
    <w:rsid w:val="003D217B"/>
    <w:rsid w:val="003D6C94"/>
    <w:rsid w:val="003E62DD"/>
    <w:rsid w:val="00404089"/>
    <w:rsid w:val="00406EAE"/>
    <w:rsid w:val="004119FB"/>
    <w:rsid w:val="00412BA2"/>
    <w:rsid w:val="00434C64"/>
    <w:rsid w:val="004429E0"/>
    <w:rsid w:val="0046423D"/>
    <w:rsid w:val="00466A91"/>
    <w:rsid w:val="004739A0"/>
    <w:rsid w:val="004903B9"/>
    <w:rsid w:val="00497AC8"/>
    <w:rsid w:val="004A1C49"/>
    <w:rsid w:val="004A4765"/>
    <w:rsid w:val="004B347D"/>
    <w:rsid w:val="004C24AA"/>
    <w:rsid w:val="004E1E91"/>
    <w:rsid w:val="004F4C86"/>
    <w:rsid w:val="00502228"/>
    <w:rsid w:val="00502701"/>
    <w:rsid w:val="00514EC3"/>
    <w:rsid w:val="00520514"/>
    <w:rsid w:val="00581C34"/>
    <w:rsid w:val="005A1D7E"/>
    <w:rsid w:val="005C0E0F"/>
    <w:rsid w:val="005F37D9"/>
    <w:rsid w:val="005F4335"/>
    <w:rsid w:val="00600E7B"/>
    <w:rsid w:val="00624295"/>
    <w:rsid w:val="00624651"/>
    <w:rsid w:val="0062498A"/>
    <w:rsid w:val="00633775"/>
    <w:rsid w:val="00645B86"/>
    <w:rsid w:val="00657546"/>
    <w:rsid w:val="00662F16"/>
    <w:rsid w:val="006A0571"/>
    <w:rsid w:val="006B4200"/>
    <w:rsid w:val="006B4A00"/>
    <w:rsid w:val="006C36CA"/>
    <w:rsid w:val="006D027C"/>
    <w:rsid w:val="0070610C"/>
    <w:rsid w:val="00725C9C"/>
    <w:rsid w:val="0073671A"/>
    <w:rsid w:val="0073ED73"/>
    <w:rsid w:val="00787688"/>
    <w:rsid w:val="007A7A25"/>
    <w:rsid w:val="007B12C7"/>
    <w:rsid w:val="007E25BE"/>
    <w:rsid w:val="007F4A5E"/>
    <w:rsid w:val="00807B94"/>
    <w:rsid w:val="0083447A"/>
    <w:rsid w:val="00847079"/>
    <w:rsid w:val="00872862"/>
    <w:rsid w:val="00875AEE"/>
    <w:rsid w:val="00894D56"/>
    <w:rsid w:val="008A13E4"/>
    <w:rsid w:val="008B7C8C"/>
    <w:rsid w:val="008D3721"/>
    <w:rsid w:val="009001FE"/>
    <w:rsid w:val="009006C8"/>
    <w:rsid w:val="009153D1"/>
    <w:rsid w:val="00945B4D"/>
    <w:rsid w:val="009939E2"/>
    <w:rsid w:val="009F1050"/>
    <w:rsid w:val="00A01FE7"/>
    <w:rsid w:val="00A0538C"/>
    <w:rsid w:val="00A17DA8"/>
    <w:rsid w:val="00A27943"/>
    <w:rsid w:val="00A376B0"/>
    <w:rsid w:val="00A504D0"/>
    <w:rsid w:val="00A94898"/>
    <w:rsid w:val="00AA3A6D"/>
    <w:rsid w:val="00AB36E1"/>
    <w:rsid w:val="00AB51E7"/>
    <w:rsid w:val="00AC0727"/>
    <w:rsid w:val="00AC2864"/>
    <w:rsid w:val="00B03722"/>
    <w:rsid w:val="00B14B13"/>
    <w:rsid w:val="00B24608"/>
    <w:rsid w:val="00B25D91"/>
    <w:rsid w:val="00B445AE"/>
    <w:rsid w:val="00BB10F2"/>
    <w:rsid w:val="00BB4493"/>
    <w:rsid w:val="00BD71E7"/>
    <w:rsid w:val="00BE20C9"/>
    <w:rsid w:val="00BF7361"/>
    <w:rsid w:val="00C035D1"/>
    <w:rsid w:val="00C06AEE"/>
    <w:rsid w:val="00C209CA"/>
    <w:rsid w:val="00C41CCE"/>
    <w:rsid w:val="00C45AC6"/>
    <w:rsid w:val="00C740C7"/>
    <w:rsid w:val="00C93126"/>
    <w:rsid w:val="00CB1A88"/>
    <w:rsid w:val="00D03657"/>
    <w:rsid w:val="00D076F3"/>
    <w:rsid w:val="00D1250A"/>
    <w:rsid w:val="00D367EA"/>
    <w:rsid w:val="00D73C04"/>
    <w:rsid w:val="00D96803"/>
    <w:rsid w:val="00DA0DE5"/>
    <w:rsid w:val="00DB7394"/>
    <w:rsid w:val="00DE3BE8"/>
    <w:rsid w:val="00E0738F"/>
    <w:rsid w:val="00E1218A"/>
    <w:rsid w:val="00E2382B"/>
    <w:rsid w:val="00E53C2D"/>
    <w:rsid w:val="00E64585"/>
    <w:rsid w:val="00E67218"/>
    <w:rsid w:val="00E820B3"/>
    <w:rsid w:val="00E96DDB"/>
    <w:rsid w:val="00E97550"/>
    <w:rsid w:val="00E9797C"/>
    <w:rsid w:val="00EA3291"/>
    <w:rsid w:val="00EA6D44"/>
    <w:rsid w:val="00EB118D"/>
    <w:rsid w:val="00EB2691"/>
    <w:rsid w:val="00EB5CF3"/>
    <w:rsid w:val="00ED07A1"/>
    <w:rsid w:val="00F14BAB"/>
    <w:rsid w:val="00F2729F"/>
    <w:rsid w:val="00F3048A"/>
    <w:rsid w:val="00F91B29"/>
    <w:rsid w:val="00F96CA4"/>
    <w:rsid w:val="00FB37DC"/>
    <w:rsid w:val="00FB6333"/>
    <w:rsid w:val="00FB63E0"/>
    <w:rsid w:val="00FC56F9"/>
    <w:rsid w:val="00FD7DA0"/>
    <w:rsid w:val="00FF6A79"/>
    <w:rsid w:val="026B5E35"/>
    <w:rsid w:val="02E56CD7"/>
    <w:rsid w:val="0306118C"/>
    <w:rsid w:val="034E9DD9"/>
    <w:rsid w:val="040E4ABE"/>
    <w:rsid w:val="0498878E"/>
    <w:rsid w:val="05DAC7C2"/>
    <w:rsid w:val="05E4F114"/>
    <w:rsid w:val="05F50ECE"/>
    <w:rsid w:val="07880769"/>
    <w:rsid w:val="0831C0ED"/>
    <w:rsid w:val="09BDDF5D"/>
    <w:rsid w:val="0CB14B10"/>
    <w:rsid w:val="0CB809A6"/>
    <w:rsid w:val="0CF5801F"/>
    <w:rsid w:val="0CF911C7"/>
    <w:rsid w:val="0D03116F"/>
    <w:rsid w:val="0E557607"/>
    <w:rsid w:val="0E7A91FF"/>
    <w:rsid w:val="0EB833B2"/>
    <w:rsid w:val="0F4D250A"/>
    <w:rsid w:val="10ADD592"/>
    <w:rsid w:val="118B7AC9"/>
    <w:rsid w:val="124F4186"/>
    <w:rsid w:val="127DBC44"/>
    <w:rsid w:val="13274B2A"/>
    <w:rsid w:val="14C44A7B"/>
    <w:rsid w:val="151A84BE"/>
    <w:rsid w:val="1594FDE1"/>
    <w:rsid w:val="15B5C843"/>
    <w:rsid w:val="17A8B7B0"/>
    <w:rsid w:val="18A81F39"/>
    <w:rsid w:val="18D6C6B5"/>
    <w:rsid w:val="19E6A0CE"/>
    <w:rsid w:val="1AD837A3"/>
    <w:rsid w:val="1B108B93"/>
    <w:rsid w:val="1B383D38"/>
    <w:rsid w:val="1B77C10E"/>
    <w:rsid w:val="1CB6300F"/>
    <w:rsid w:val="1CCF5C60"/>
    <w:rsid w:val="1D68AF40"/>
    <w:rsid w:val="1E6B2CC1"/>
    <w:rsid w:val="1EA3583E"/>
    <w:rsid w:val="1EA5EB64"/>
    <w:rsid w:val="1EF8CBBC"/>
    <w:rsid w:val="201BEBEE"/>
    <w:rsid w:val="202DEB30"/>
    <w:rsid w:val="2033DA45"/>
    <w:rsid w:val="2087A587"/>
    <w:rsid w:val="20AF0732"/>
    <w:rsid w:val="235D8589"/>
    <w:rsid w:val="240AC8A7"/>
    <w:rsid w:val="2467B903"/>
    <w:rsid w:val="24C145E8"/>
    <w:rsid w:val="24D84D48"/>
    <w:rsid w:val="251ABC8E"/>
    <w:rsid w:val="255F5488"/>
    <w:rsid w:val="268F8587"/>
    <w:rsid w:val="26B0FD49"/>
    <w:rsid w:val="28BFE8FE"/>
    <w:rsid w:val="29E002EC"/>
    <w:rsid w:val="2A334E69"/>
    <w:rsid w:val="2B355FE3"/>
    <w:rsid w:val="2B89184F"/>
    <w:rsid w:val="2BDE6163"/>
    <w:rsid w:val="2BDEDC65"/>
    <w:rsid w:val="2BE4C633"/>
    <w:rsid w:val="2D54EB47"/>
    <w:rsid w:val="2D5BDB19"/>
    <w:rsid w:val="2E1401C0"/>
    <w:rsid w:val="2EC3FCB4"/>
    <w:rsid w:val="2F28D583"/>
    <w:rsid w:val="30F7BB82"/>
    <w:rsid w:val="310CF830"/>
    <w:rsid w:val="310EC2E2"/>
    <w:rsid w:val="32E772E3"/>
    <w:rsid w:val="33253B18"/>
    <w:rsid w:val="35A3C52B"/>
    <w:rsid w:val="361A11D5"/>
    <w:rsid w:val="36E978F5"/>
    <w:rsid w:val="37AE903F"/>
    <w:rsid w:val="37B9D9B7"/>
    <w:rsid w:val="383552D8"/>
    <w:rsid w:val="386ADEFA"/>
    <w:rsid w:val="39F6905A"/>
    <w:rsid w:val="3A0491F5"/>
    <w:rsid w:val="3A2BE886"/>
    <w:rsid w:val="3C6B4536"/>
    <w:rsid w:val="3D13D9CF"/>
    <w:rsid w:val="3E996B03"/>
    <w:rsid w:val="3F0ECCF8"/>
    <w:rsid w:val="3F1D9D25"/>
    <w:rsid w:val="3FA7CBBE"/>
    <w:rsid w:val="40E99338"/>
    <w:rsid w:val="42827C0C"/>
    <w:rsid w:val="42955FC7"/>
    <w:rsid w:val="429C8304"/>
    <w:rsid w:val="42EC5BD6"/>
    <w:rsid w:val="43FFF1A7"/>
    <w:rsid w:val="44708CC0"/>
    <w:rsid w:val="4575FA6F"/>
    <w:rsid w:val="458A3F17"/>
    <w:rsid w:val="459FD131"/>
    <w:rsid w:val="45B7B493"/>
    <w:rsid w:val="4619EAB0"/>
    <w:rsid w:val="47532894"/>
    <w:rsid w:val="4964C31F"/>
    <w:rsid w:val="4A694193"/>
    <w:rsid w:val="4A9C7B52"/>
    <w:rsid w:val="4CB76CC0"/>
    <w:rsid w:val="50168149"/>
    <w:rsid w:val="502D4AE9"/>
    <w:rsid w:val="50B422B3"/>
    <w:rsid w:val="514D86E2"/>
    <w:rsid w:val="52CCF37E"/>
    <w:rsid w:val="52E2A23E"/>
    <w:rsid w:val="52E6A8A2"/>
    <w:rsid w:val="544A6901"/>
    <w:rsid w:val="548527A4"/>
    <w:rsid w:val="54BAC2F9"/>
    <w:rsid w:val="550A27EC"/>
    <w:rsid w:val="55F5DD89"/>
    <w:rsid w:val="57D5F0C3"/>
    <w:rsid w:val="58D5DC9F"/>
    <w:rsid w:val="596871D6"/>
    <w:rsid w:val="5A1C4754"/>
    <w:rsid w:val="5A21813A"/>
    <w:rsid w:val="5A67D75A"/>
    <w:rsid w:val="5AA95C60"/>
    <w:rsid w:val="5AD0224D"/>
    <w:rsid w:val="5B67847C"/>
    <w:rsid w:val="5E97924D"/>
    <w:rsid w:val="5F677E46"/>
    <w:rsid w:val="60B2868F"/>
    <w:rsid w:val="62BBEC31"/>
    <w:rsid w:val="64AB1360"/>
    <w:rsid w:val="6872C823"/>
    <w:rsid w:val="68C1AD53"/>
    <w:rsid w:val="68C6AF23"/>
    <w:rsid w:val="694FB67B"/>
    <w:rsid w:val="69DDAF53"/>
    <w:rsid w:val="6A13D5A2"/>
    <w:rsid w:val="6A43F0B0"/>
    <w:rsid w:val="6AA5B386"/>
    <w:rsid w:val="6B16CEFA"/>
    <w:rsid w:val="6B60F667"/>
    <w:rsid w:val="6BDD188B"/>
    <w:rsid w:val="6BE03EA7"/>
    <w:rsid w:val="6C4C24BC"/>
    <w:rsid w:val="6D8636F8"/>
    <w:rsid w:val="6DBF5971"/>
    <w:rsid w:val="6DD76316"/>
    <w:rsid w:val="6E38CD49"/>
    <w:rsid w:val="6FB05F79"/>
    <w:rsid w:val="702B3D4D"/>
    <w:rsid w:val="705173FE"/>
    <w:rsid w:val="7066C148"/>
    <w:rsid w:val="70B2A2CD"/>
    <w:rsid w:val="7219AA69"/>
    <w:rsid w:val="723C21BB"/>
    <w:rsid w:val="72A23DE3"/>
    <w:rsid w:val="72CD07D9"/>
    <w:rsid w:val="76321FF9"/>
    <w:rsid w:val="7689432D"/>
    <w:rsid w:val="76F2E6E3"/>
    <w:rsid w:val="779AF583"/>
    <w:rsid w:val="782FC3AF"/>
    <w:rsid w:val="7936C5E4"/>
    <w:rsid w:val="7A8EF60A"/>
    <w:rsid w:val="7AC2A9D8"/>
    <w:rsid w:val="7AC353AC"/>
    <w:rsid w:val="7B15BCC1"/>
    <w:rsid w:val="7C595C68"/>
    <w:rsid w:val="7CF884B1"/>
    <w:rsid w:val="7D2979DC"/>
    <w:rsid w:val="7D7960CA"/>
    <w:rsid w:val="7D9F0939"/>
    <w:rsid w:val="7DC28256"/>
    <w:rsid w:val="7EC2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A36C"/>
  <w15:docId w15:val="{4E3D3748-6922-45C7-A0A0-D802A3E0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7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4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1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0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0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0F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0F2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AA3A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4A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A47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CF3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paragraph" w:styleId="Revision">
    <w:name w:val="Revision"/>
    <w:hidden/>
    <w:uiPriority w:val="99"/>
    <w:semiHidden/>
    <w:rsid w:val="00E6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00C94CB67E24288C52EB0299FDAC8" ma:contentTypeVersion="2" ma:contentTypeDescription="Create a new document." ma:contentTypeScope="" ma:versionID="54b598ce8342f63d2780d3b9bf211d6c">
  <xsd:schema xmlns:xsd="http://www.w3.org/2001/XMLSchema" xmlns:xs="http://www.w3.org/2001/XMLSchema" xmlns:p="http://schemas.microsoft.com/office/2006/metadata/properties" xmlns:ns2="82f28abd-aa49-4977-8e19-aec3a2c915ee" targetNamespace="http://schemas.microsoft.com/office/2006/metadata/properties" ma:root="true" ma:fieldsID="f06466dc7c1ce39398af0d2f45d125b2" ns2:_="">
    <xsd:import namespace="82f28abd-aa49-4977-8e19-aec3a2c91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28abd-aa49-4977-8e19-aec3a2c91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38A6F1-1E0D-4CF4-8052-B5AA3DD10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28abd-aa49-4977-8e19-aec3a2c91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C79DB-9DE6-41B7-A8C9-777AAD940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ACF96-2F57-4BF0-98CC-8B74F53638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Dorthea Kragesand Hansen</dc:creator>
  <cp:lastModifiedBy>Max Johns</cp:lastModifiedBy>
  <cp:revision>3</cp:revision>
  <dcterms:created xsi:type="dcterms:W3CDTF">2022-11-09T17:21:00Z</dcterms:created>
  <dcterms:modified xsi:type="dcterms:W3CDTF">2022-11-09T17:28:00Z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0x01010028600C94CB67E24288C52EB0299FDAC8</vt:lpwstr>
  </property>
</Properties>
</file>